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2.xml" ContentType="application/vnd.openxmlformats-officedocument.wordprocessingml.footer+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word/glossary/styles.xml" ContentType="application/vnd.openxmlformats-officedocument.wordprocessingml.styl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8FAFE3" w14:textId="55CA96AF" w:rsidR="00942040" w:rsidRDefault="00942040" w:rsidP="00942040">
      <w:pPr>
        <w:spacing w:after="0" w:line="100" w:lineRule="atLeast"/>
        <w:jc w:val="center"/>
        <w:rPr>
          <w:rFonts w:eastAsia="Times New Roman" w:cs="Arial"/>
          <w:b/>
        </w:rPr>
      </w:pPr>
      <w:r>
        <w:rPr>
          <w:rFonts w:eastAsia="Times New Roman" w:cs="Arial"/>
          <w:b/>
        </w:rPr>
        <w:t xml:space="preserve">Student </w:t>
      </w:r>
      <w:r w:rsidR="00ED237D">
        <w:rPr>
          <w:rFonts w:eastAsia="Times New Roman" w:cs="Arial"/>
          <w:b/>
        </w:rPr>
        <w:t>Graduation Rate</w:t>
      </w:r>
      <w:r>
        <w:rPr>
          <w:rFonts w:eastAsia="Times New Roman" w:cs="Arial"/>
          <w:b/>
        </w:rPr>
        <w:t xml:space="preserve"> Template</w:t>
      </w:r>
      <w:r w:rsidR="00DB3A06">
        <w:rPr>
          <w:rFonts w:eastAsia="Times New Roman" w:cs="Arial"/>
          <w:b/>
        </w:rPr>
        <w:t xml:space="preserve"> – Single Campus</w:t>
      </w:r>
    </w:p>
    <w:p w14:paraId="4613AF23" w14:textId="013A5469" w:rsidR="00942040" w:rsidRPr="00DE3E1B" w:rsidRDefault="00ED237D" w:rsidP="00942040">
      <w:pPr>
        <w:spacing w:after="0" w:line="100" w:lineRule="atLeast"/>
        <w:jc w:val="center"/>
        <w:rPr>
          <w:rFonts w:eastAsia="Times New Roman" w:cs="Arial"/>
          <w:color w:val="0000FF"/>
        </w:rPr>
      </w:pPr>
      <w:r>
        <w:rPr>
          <w:rFonts w:eastAsia="Times New Roman" w:cs="Arial"/>
        </w:rPr>
        <w:t>September 2025</w:t>
      </w:r>
    </w:p>
    <w:p w14:paraId="7C32AF39" w14:textId="77777777" w:rsidR="00942040" w:rsidRDefault="00942040" w:rsidP="00942040">
      <w:pPr>
        <w:spacing w:after="0" w:line="100" w:lineRule="atLeast"/>
        <w:rPr>
          <w:rFonts w:eastAsia="Times New Roman" w:cs="Arial"/>
          <w:b/>
          <w:color w:val="0000FF"/>
          <w:sz w:val="24"/>
          <w:szCs w:val="24"/>
        </w:rPr>
      </w:pPr>
    </w:p>
    <w:p w14:paraId="2839F31C" w14:textId="479737E3" w:rsidR="008B0642" w:rsidRDefault="004D2786" w:rsidP="00A81F5F">
      <w:pPr>
        <w:spacing w:after="0" w:line="240" w:lineRule="auto"/>
        <w:rPr>
          <w:rFonts w:cstheme="minorHAnsi"/>
        </w:rPr>
      </w:pPr>
      <w:r>
        <w:rPr>
          <w:rFonts w:cstheme="minorHAnsi"/>
        </w:rPr>
        <w:t xml:space="preserve">In order to be in compliance with </w:t>
      </w:r>
      <w:r w:rsidR="00E05891">
        <w:rPr>
          <w:rFonts w:cstheme="minorHAnsi"/>
        </w:rPr>
        <w:t xml:space="preserve">the </w:t>
      </w:r>
      <w:r w:rsidR="00ED237D">
        <w:rPr>
          <w:rFonts w:cstheme="minorHAnsi"/>
        </w:rPr>
        <w:t>6</w:t>
      </w:r>
      <w:r w:rsidR="00E05891" w:rsidRPr="00BA4575">
        <w:rPr>
          <w:rFonts w:cstheme="minorHAnsi"/>
          <w:vertAlign w:val="superscript"/>
        </w:rPr>
        <w:t>th</w:t>
      </w:r>
      <w:r w:rsidR="00E05891">
        <w:rPr>
          <w:rFonts w:cstheme="minorHAnsi"/>
        </w:rPr>
        <w:t xml:space="preserve"> edition accreditation </w:t>
      </w:r>
      <w:r>
        <w:rPr>
          <w:rFonts w:cstheme="minorHAnsi"/>
        </w:rPr>
        <w:t>standard A3.1</w:t>
      </w:r>
      <w:r w:rsidR="0063440E">
        <w:rPr>
          <w:rFonts w:cstheme="minorHAnsi"/>
        </w:rPr>
        <w:t>1</w:t>
      </w:r>
      <w:r>
        <w:rPr>
          <w:rFonts w:cstheme="minorHAnsi"/>
        </w:rPr>
        <w:t>i</w:t>
      </w:r>
      <w:r w:rsidR="00E05891">
        <w:rPr>
          <w:rFonts w:cstheme="minorHAnsi"/>
        </w:rPr>
        <w:t xml:space="preserve">, </w:t>
      </w:r>
      <w:r w:rsidR="00D84CCE">
        <w:rPr>
          <w:rFonts w:cstheme="minorHAnsi"/>
        </w:rPr>
        <w:t xml:space="preserve">the </w:t>
      </w:r>
      <w:r w:rsidR="00E05891">
        <w:rPr>
          <w:rFonts w:cstheme="minorHAnsi"/>
        </w:rPr>
        <w:t>program must</w:t>
      </w:r>
      <w:r w:rsidR="003844A6">
        <w:rPr>
          <w:rFonts w:cstheme="minorHAnsi"/>
        </w:rPr>
        <w:t xml:space="preserve"> complete the </w:t>
      </w:r>
      <w:r w:rsidR="003844A6" w:rsidRPr="00BA4575">
        <w:rPr>
          <w:rFonts w:cstheme="minorHAnsi"/>
          <w:b/>
          <w:bCs/>
        </w:rPr>
        <w:t xml:space="preserve">ARC-PA Student </w:t>
      </w:r>
      <w:r w:rsidR="0063440E">
        <w:rPr>
          <w:rFonts w:cstheme="minorHAnsi"/>
          <w:b/>
          <w:bCs/>
        </w:rPr>
        <w:t>Graduation Rate</w:t>
      </w:r>
      <w:r w:rsidR="00C63725">
        <w:rPr>
          <w:rFonts w:cstheme="minorHAnsi"/>
          <w:b/>
          <w:bCs/>
        </w:rPr>
        <w:t xml:space="preserve"> </w:t>
      </w:r>
      <w:r w:rsidR="003844A6" w:rsidRPr="00BA4575">
        <w:rPr>
          <w:rFonts w:cstheme="minorHAnsi"/>
          <w:b/>
          <w:bCs/>
        </w:rPr>
        <w:t>TEMPLATE</w:t>
      </w:r>
      <w:r w:rsidR="003844A6">
        <w:rPr>
          <w:rFonts w:cstheme="minorHAnsi"/>
        </w:rPr>
        <w:t xml:space="preserve"> below </w:t>
      </w:r>
      <w:r w:rsidR="008048F1">
        <w:rPr>
          <w:rFonts w:cstheme="minorHAnsi"/>
        </w:rPr>
        <w:t xml:space="preserve">with its most current information.  This completed table must be published and readily available to </w:t>
      </w:r>
      <w:r w:rsidR="0063440E">
        <w:rPr>
          <w:rFonts w:cstheme="minorHAnsi"/>
        </w:rPr>
        <w:t xml:space="preserve">enrolled and </w:t>
      </w:r>
      <w:r w:rsidR="008048F1">
        <w:rPr>
          <w:rFonts w:cstheme="minorHAnsi"/>
        </w:rPr>
        <w:t xml:space="preserve">prospective </w:t>
      </w:r>
      <w:r w:rsidR="008B0642">
        <w:rPr>
          <w:rFonts w:cstheme="minorHAnsi"/>
        </w:rPr>
        <w:t>students.</w:t>
      </w:r>
    </w:p>
    <w:p w14:paraId="525EF602" w14:textId="77777777" w:rsidR="00A81F5F" w:rsidRDefault="00A81F5F" w:rsidP="00A81F5F">
      <w:pPr>
        <w:spacing w:after="0" w:line="240" w:lineRule="auto"/>
        <w:rPr>
          <w:rFonts w:cstheme="minorHAnsi"/>
        </w:rPr>
      </w:pPr>
    </w:p>
    <w:p w14:paraId="701C71DA" w14:textId="52E83A30" w:rsidR="00BA2C44" w:rsidRDefault="0043783F" w:rsidP="00A81F5F">
      <w:pPr>
        <w:spacing w:after="0" w:line="240" w:lineRule="auto"/>
        <w:ind w:left="1890" w:hanging="1890"/>
        <w:jc w:val="both"/>
        <w:rPr>
          <w:rFonts w:ascii="Calibri" w:hAnsi="Calibri" w:cs="Arial"/>
        </w:rPr>
      </w:pPr>
      <w:r w:rsidRPr="0043783F">
        <w:rPr>
          <w:rFonts w:ascii="Calibri" w:hAnsi="Calibri" w:cs="Arial"/>
          <w:b/>
          <w:bCs/>
        </w:rPr>
        <w:t>Standard</w:t>
      </w:r>
      <w:r>
        <w:rPr>
          <w:rFonts w:ascii="Calibri" w:hAnsi="Calibri" w:cs="Arial"/>
        </w:rPr>
        <w:t xml:space="preserve"> </w:t>
      </w:r>
      <w:r w:rsidR="00BA2C44" w:rsidRPr="00CE717B">
        <w:rPr>
          <w:rFonts w:ascii="Calibri" w:hAnsi="Calibri" w:cs="Arial"/>
        </w:rPr>
        <w:t>A3.1</w:t>
      </w:r>
      <w:r w:rsidR="006A046F">
        <w:rPr>
          <w:rFonts w:ascii="Calibri" w:hAnsi="Calibri" w:cs="Arial"/>
        </w:rPr>
        <w:t>1</w:t>
      </w:r>
      <w:r>
        <w:rPr>
          <w:rFonts w:ascii="Calibri" w:hAnsi="Calibri" w:cs="Arial"/>
        </w:rPr>
        <w:tab/>
      </w:r>
      <w:r w:rsidR="00BA2C44" w:rsidRPr="00CE717B">
        <w:rPr>
          <w:rFonts w:ascii="Calibri" w:hAnsi="Calibri" w:cs="Arial"/>
        </w:rPr>
        <w:t xml:space="preserve">The program </w:t>
      </w:r>
      <w:r w:rsidR="00BA2C44" w:rsidRPr="006A046F">
        <w:rPr>
          <w:rFonts w:ascii="Calibri" w:hAnsi="Calibri" w:cs="Arial"/>
          <w:i/>
          <w:iCs/>
        </w:rPr>
        <w:t>publish</w:t>
      </w:r>
      <w:r w:rsidR="006A046F" w:rsidRPr="006A046F">
        <w:rPr>
          <w:rFonts w:ascii="Calibri" w:hAnsi="Calibri" w:cs="Arial"/>
          <w:i/>
          <w:iCs/>
        </w:rPr>
        <w:t>es</w:t>
      </w:r>
      <w:r w:rsidR="00BA2C44" w:rsidRPr="00CE717B">
        <w:rPr>
          <w:rFonts w:ascii="Calibri" w:hAnsi="Calibri" w:cs="Arial"/>
        </w:rPr>
        <w:t xml:space="preserve"> and make</w:t>
      </w:r>
      <w:r w:rsidR="006A046F">
        <w:rPr>
          <w:rFonts w:ascii="Calibri" w:hAnsi="Calibri" w:cs="Arial"/>
        </w:rPr>
        <w:t>s</w:t>
      </w:r>
      <w:r w:rsidR="00BA2C44" w:rsidRPr="00CE717B">
        <w:rPr>
          <w:rFonts w:ascii="Calibri" w:hAnsi="Calibri" w:cs="Arial"/>
        </w:rPr>
        <w:t xml:space="preserve"> </w:t>
      </w:r>
      <w:r w:rsidR="00BA2C44" w:rsidRPr="004642E6">
        <w:rPr>
          <w:rFonts w:ascii="Calibri" w:hAnsi="Calibri" w:cs="Arial"/>
          <w:i/>
        </w:rPr>
        <w:t>readily available</w:t>
      </w:r>
      <w:r w:rsidR="00BA2C44" w:rsidRPr="00CE717B">
        <w:rPr>
          <w:rFonts w:ascii="Calibri" w:hAnsi="Calibri" w:cs="Arial"/>
        </w:rPr>
        <w:t xml:space="preserve"> to enrolled and </w:t>
      </w:r>
      <w:r w:rsidR="00BA2C44" w:rsidRPr="004642E6">
        <w:rPr>
          <w:rFonts w:ascii="Calibri" w:hAnsi="Calibri" w:cs="Arial"/>
          <w:i/>
        </w:rPr>
        <w:t>prospective</w:t>
      </w:r>
      <w:r w:rsidR="00BA2C44" w:rsidRPr="005E3059">
        <w:rPr>
          <w:rFonts w:ascii="Calibri" w:hAnsi="Calibri" w:cs="Arial"/>
        </w:rPr>
        <w:t xml:space="preserve"> </w:t>
      </w:r>
      <w:r w:rsidR="00BA2C44" w:rsidRPr="004642E6">
        <w:rPr>
          <w:rFonts w:ascii="Calibri" w:hAnsi="Calibri" w:cs="Arial"/>
          <w:i/>
        </w:rPr>
        <w:t>students</w:t>
      </w:r>
      <w:r w:rsidR="00BA2C44" w:rsidRPr="00CE717B">
        <w:rPr>
          <w:rFonts w:ascii="Calibri" w:hAnsi="Calibri" w:cs="Arial"/>
        </w:rPr>
        <w:t xml:space="preserve"> </w:t>
      </w:r>
      <w:r w:rsidR="003A242E">
        <w:rPr>
          <w:rFonts w:ascii="Calibri" w:hAnsi="Calibri" w:cs="Arial"/>
        </w:rPr>
        <w:t>current</w:t>
      </w:r>
      <w:r w:rsidR="00BA2C44" w:rsidRPr="00CE717B">
        <w:rPr>
          <w:rFonts w:ascii="Calibri" w:hAnsi="Calibri" w:cs="Arial"/>
        </w:rPr>
        <w:t xml:space="preserve"> program information</w:t>
      </w:r>
      <w:r w:rsidR="003A242E">
        <w:rPr>
          <w:rFonts w:ascii="Calibri" w:hAnsi="Calibri" w:cs="Arial"/>
        </w:rPr>
        <w:t>,</w:t>
      </w:r>
      <w:r w:rsidR="00A465F2">
        <w:rPr>
          <w:rFonts w:ascii="Calibri" w:hAnsi="Calibri" w:cs="Arial"/>
        </w:rPr>
        <w:t xml:space="preserve"> </w:t>
      </w:r>
      <w:r w:rsidR="00BA2C44" w:rsidRPr="00CE717B">
        <w:rPr>
          <w:rFonts w:ascii="Calibri" w:hAnsi="Calibri" w:cs="Arial"/>
        </w:rPr>
        <w:t>includ</w:t>
      </w:r>
      <w:r w:rsidR="003A242E">
        <w:rPr>
          <w:rFonts w:ascii="Calibri" w:hAnsi="Calibri" w:cs="Arial"/>
        </w:rPr>
        <w:t>ing</w:t>
      </w:r>
      <w:r w:rsidR="00BA2C44" w:rsidRPr="00CE717B">
        <w:rPr>
          <w:rFonts w:ascii="Calibri" w:hAnsi="Calibri" w:cs="Arial"/>
        </w:rPr>
        <w:t>:</w:t>
      </w:r>
    </w:p>
    <w:p w14:paraId="466306A4" w14:textId="77777777" w:rsidR="0043783F" w:rsidRPr="00CE717B" w:rsidRDefault="0043783F" w:rsidP="00A81F5F">
      <w:pPr>
        <w:spacing w:after="0" w:line="240" w:lineRule="auto"/>
        <w:ind w:left="1890" w:hanging="1890"/>
        <w:jc w:val="both"/>
        <w:rPr>
          <w:rFonts w:ascii="Calibri" w:hAnsi="Calibri" w:cs="Arial"/>
        </w:rPr>
      </w:pPr>
    </w:p>
    <w:p w14:paraId="13674C33" w14:textId="3EF10D89" w:rsidR="00153F63" w:rsidRPr="00153F63" w:rsidRDefault="00085B4B" w:rsidP="00B57F56">
      <w:pPr>
        <w:pStyle w:val="ListParagraph"/>
        <w:numPr>
          <w:ilvl w:val="0"/>
          <w:numId w:val="3"/>
        </w:numPr>
        <w:spacing w:after="0" w:line="240" w:lineRule="auto"/>
        <w:rPr>
          <w:rFonts w:ascii="Calibri" w:hAnsi="Calibri" w:cs="Arial"/>
        </w:rPr>
      </w:pPr>
      <w:r w:rsidRPr="00002E0A">
        <w:rPr>
          <w:rFonts w:ascii="Calibri" w:hAnsi="Calibri" w:cs="Arial"/>
        </w:rPr>
        <w:t xml:space="preserve">current annual student </w:t>
      </w:r>
      <w:r w:rsidR="00A465F2">
        <w:rPr>
          <w:rFonts w:ascii="Calibri" w:hAnsi="Calibri" w:cs="Arial"/>
        </w:rPr>
        <w:t>graduation rate</w:t>
      </w:r>
      <w:r w:rsidRPr="00002E0A">
        <w:rPr>
          <w:rFonts w:ascii="Calibri" w:hAnsi="Calibri" w:cs="Arial"/>
        </w:rPr>
        <w:t xml:space="preserve"> </w:t>
      </w:r>
      <w:r>
        <w:rPr>
          <w:rFonts w:ascii="Calibri" w:hAnsi="Calibri" w:cs="Arial"/>
        </w:rPr>
        <w:t xml:space="preserve">information, on the table provided by the ARC-PA, </w:t>
      </w:r>
      <w:r w:rsidRPr="00002E0A">
        <w:rPr>
          <w:rFonts w:ascii="Calibri" w:hAnsi="Calibri" w:cs="Arial"/>
        </w:rPr>
        <w:t xml:space="preserve">no later than April </w:t>
      </w:r>
      <w:r w:rsidR="00E671FA">
        <w:rPr>
          <w:rFonts w:ascii="Calibri" w:hAnsi="Calibri" w:cs="Arial"/>
        </w:rPr>
        <w:t>1</w:t>
      </w:r>
      <w:r w:rsidR="00E671FA" w:rsidRPr="00E671FA">
        <w:rPr>
          <w:rFonts w:ascii="Calibri" w:hAnsi="Calibri" w:cs="Arial"/>
          <w:vertAlign w:val="superscript"/>
        </w:rPr>
        <w:t>st</w:t>
      </w:r>
      <w:r w:rsidR="00E671FA">
        <w:rPr>
          <w:rFonts w:ascii="Calibri" w:hAnsi="Calibri" w:cs="Arial"/>
        </w:rPr>
        <w:t xml:space="preserve"> (4/1) of</w:t>
      </w:r>
      <w:r w:rsidRPr="00002E0A">
        <w:rPr>
          <w:rFonts w:ascii="Calibri" w:hAnsi="Calibri" w:cs="Arial"/>
        </w:rPr>
        <w:t xml:space="preserve"> each year. </w:t>
      </w:r>
    </w:p>
    <w:p w14:paraId="374FA29B" w14:textId="77777777" w:rsidR="00A81F5F" w:rsidRPr="00002E0A" w:rsidRDefault="00A81F5F" w:rsidP="00A81F5F">
      <w:pPr>
        <w:pStyle w:val="ListParagraph"/>
        <w:spacing w:after="0" w:line="240" w:lineRule="auto"/>
        <w:ind w:left="1980"/>
        <w:rPr>
          <w:rFonts w:ascii="Calibri" w:hAnsi="Calibri" w:cs="Arial"/>
        </w:rPr>
      </w:pPr>
    </w:p>
    <w:p w14:paraId="1CC20E07" w14:textId="66618F1E" w:rsidR="00B83EC1" w:rsidRDefault="008B0642" w:rsidP="00A81F5F">
      <w:pPr>
        <w:spacing w:after="0" w:line="240" w:lineRule="auto"/>
        <w:contextualSpacing/>
        <w:jc w:val="both"/>
        <w:rPr>
          <w:rFonts w:cstheme="minorHAnsi"/>
        </w:rPr>
      </w:pPr>
      <w:r w:rsidRPr="00B45FEA">
        <w:rPr>
          <w:rFonts w:cstheme="minorHAnsi"/>
          <w:b/>
          <w:bCs/>
        </w:rPr>
        <w:t xml:space="preserve">Completing the ARC-PA Student </w:t>
      </w:r>
      <w:r w:rsidR="00E671FA">
        <w:rPr>
          <w:rFonts w:cstheme="minorHAnsi"/>
          <w:b/>
          <w:bCs/>
        </w:rPr>
        <w:t>Graduation Rate</w:t>
      </w:r>
      <w:r w:rsidRPr="00B45FEA">
        <w:rPr>
          <w:rFonts w:cstheme="minorHAnsi"/>
          <w:b/>
          <w:bCs/>
        </w:rPr>
        <w:t xml:space="preserve"> Template</w:t>
      </w:r>
      <w:r w:rsidRPr="003E00F7">
        <w:rPr>
          <w:rFonts w:cstheme="minorHAnsi"/>
        </w:rPr>
        <w:t>:</w:t>
      </w:r>
      <w:r>
        <w:rPr>
          <w:rFonts w:cstheme="minorHAnsi"/>
        </w:rPr>
        <w:t xml:space="preserve"> </w:t>
      </w:r>
    </w:p>
    <w:p w14:paraId="013F1DF1" w14:textId="0FF83004" w:rsidR="00845D25" w:rsidRPr="00293F6F" w:rsidRDefault="00845D25" w:rsidP="00A81F5F">
      <w:pPr>
        <w:numPr>
          <w:ilvl w:val="0"/>
          <w:numId w:val="1"/>
        </w:numPr>
        <w:spacing w:after="0" w:line="240" w:lineRule="auto"/>
        <w:ind w:left="630"/>
        <w:contextualSpacing/>
        <w:jc w:val="both"/>
        <w:rPr>
          <w:rFonts w:cstheme="minorHAnsi"/>
        </w:rPr>
      </w:pPr>
      <w:r w:rsidRPr="00293F6F">
        <w:rPr>
          <w:rFonts w:cstheme="minorHAnsi"/>
        </w:rPr>
        <w:t xml:space="preserve">Class of:  insert year class cohort will complete the program. </w:t>
      </w:r>
    </w:p>
    <w:p w14:paraId="3D012D30" w14:textId="77777777" w:rsidR="00180189" w:rsidRDefault="00845D25" w:rsidP="0E4CC1D4">
      <w:pPr>
        <w:numPr>
          <w:ilvl w:val="0"/>
          <w:numId w:val="1"/>
        </w:numPr>
        <w:spacing w:after="0" w:line="240" w:lineRule="auto"/>
        <w:ind w:left="630"/>
        <w:contextualSpacing/>
        <w:jc w:val="both"/>
      </w:pPr>
      <w:r w:rsidRPr="0E4CC1D4">
        <w:t>Entering class size</w:t>
      </w:r>
    </w:p>
    <w:p w14:paraId="47965D2F" w14:textId="77777777" w:rsidR="001C7048" w:rsidRDefault="00180189" w:rsidP="001C7048">
      <w:pPr>
        <w:numPr>
          <w:ilvl w:val="1"/>
          <w:numId w:val="1"/>
        </w:numPr>
        <w:spacing w:after="0" w:line="240" w:lineRule="auto"/>
        <w:contextualSpacing/>
        <w:jc w:val="both"/>
      </w:pPr>
      <w:r w:rsidRPr="0E4CC1D4">
        <w:t>N</w:t>
      </w:r>
      <w:r w:rsidR="00845D25" w:rsidRPr="0E4CC1D4">
        <w:t xml:space="preserve">umber of students </w:t>
      </w:r>
      <w:r w:rsidR="00845D25" w:rsidRPr="0E4CC1D4">
        <w:rPr>
          <w:u w:val="single"/>
        </w:rPr>
        <w:t>newly enrolled</w:t>
      </w:r>
      <w:r w:rsidR="00845D25" w:rsidRPr="0E4CC1D4">
        <w:t xml:space="preserve"> for </w:t>
      </w:r>
      <w:r w:rsidRPr="0E4CC1D4">
        <w:t>the</w:t>
      </w:r>
      <w:r w:rsidR="00845D25" w:rsidRPr="0E4CC1D4">
        <w:t xml:space="preserve"> admission cycle</w:t>
      </w:r>
      <w:r w:rsidRPr="0E4CC1D4">
        <w:t xml:space="preserve"> </w:t>
      </w:r>
      <w:r w:rsidRPr="0E4CC1D4">
        <w:rPr>
          <w:b/>
          <w:bCs/>
        </w:rPr>
        <w:t>PLUS</w:t>
      </w:r>
      <w:r w:rsidRPr="0E4CC1D4">
        <w:t xml:space="preserve"> number of students who are reentering from a different cohort</w:t>
      </w:r>
      <w:r w:rsidR="00845D25" w:rsidRPr="0E4CC1D4">
        <w:t>.</w:t>
      </w:r>
    </w:p>
    <w:p w14:paraId="07C80FEB" w14:textId="2DFF3987" w:rsidR="001C7048" w:rsidRPr="001C7048" w:rsidRDefault="001C7048" w:rsidP="001C7048">
      <w:pPr>
        <w:numPr>
          <w:ilvl w:val="0"/>
          <w:numId w:val="1"/>
        </w:numPr>
        <w:spacing w:after="0" w:line="240" w:lineRule="auto"/>
        <w:ind w:left="630"/>
        <w:contextualSpacing/>
        <w:jc w:val="both"/>
      </w:pPr>
      <w:r w:rsidRPr="001C7048">
        <w:rPr>
          <w:rFonts w:cstheme="minorHAnsi"/>
        </w:rPr>
        <w:t>Attrition rate calculation:  Number of students who attritted from cohort (decelerated + withdrawals + dismissals) divided by the (entering class size + number joining class cohort).</w:t>
      </w:r>
    </w:p>
    <w:p w14:paraId="1C5AE79D" w14:textId="5DF22841" w:rsidR="001C7048" w:rsidRPr="001C7048" w:rsidRDefault="001C7048" w:rsidP="001C7048">
      <w:pPr>
        <w:numPr>
          <w:ilvl w:val="0"/>
          <w:numId w:val="1"/>
        </w:numPr>
        <w:spacing w:after="0" w:line="240" w:lineRule="auto"/>
        <w:ind w:left="630"/>
        <w:contextualSpacing/>
        <w:jc w:val="both"/>
        <w:rPr>
          <w:rFonts w:cstheme="minorHAnsi"/>
        </w:rPr>
      </w:pPr>
      <w:r w:rsidRPr="001C7048">
        <w:rPr>
          <w:rFonts w:cstheme="minorHAnsi"/>
        </w:rPr>
        <w:t>Graduation rate calculation:  Number of cohort graduates divided by the (entering class size + number joining class cohort).</w:t>
      </w:r>
    </w:p>
    <w:p w14:paraId="464C521C" w14:textId="3EB200F3" w:rsidR="00845D25" w:rsidRPr="00DA1375" w:rsidRDefault="00476DFC" w:rsidP="00DA1375">
      <w:pPr>
        <w:numPr>
          <w:ilvl w:val="0"/>
          <w:numId w:val="1"/>
        </w:numPr>
        <w:spacing w:after="0" w:line="240" w:lineRule="auto"/>
        <w:ind w:left="630"/>
        <w:contextualSpacing/>
        <w:jc w:val="both"/>
      </w:pPr>
      <w:r w:rsidRPr="0A26AFD6">
        <w:t>“Comments” are not required</w:t>
      </w:r>
      <w:r w:rsidR="001D016A" w:rsidRPr="0A26AFD6">
        <w:t xml:space="preserve"> but may provide</w:t>
      </w:r>
      <w:r w:rsidR="004F7AFB" w:rsidRPr="0A26AFD6">
        <w:t xml:space="preserve"> supplemental</w:t>
      </w:r>
      <w:r w:rsidR="001B2654" w:rsidRPr="0A26AFD6">
        <w:t xml:space="preserve"> narrative</w:t>
      </w:r>
      <w:r w:rsidR="009964FE" w:rsidRPr="0A26AFD6">
        <w:t xml:space="preserve"> to </w:t>
      </w:r>
      <w:r w:rsidR="00D53418" w:rsidRPr="0A26AFD6">
        <w:t xml:space="preserve">enhance </w:t>
      </w:r>
      <w:r w:rsidR="0006301B" w:rsidRPr="0A26AFD6">
        <w:t>understanding of the data presented.</w:t>
      </w:r>
    </w:p>
    <w:p w14:paraId="2818A430" w14:textId="77777777" w:rsidR="007E6777" w:rsidRDefault="007E6777" w:rsidP="007E6777">
      <w:pPr>
        <w:pStyle w:val="BodyText"/>
        <w:spacing w:after="0" w:line="240" w:lineRule="auto"/>
        <w:ind w:right="62"/>
        <w:jc w:val="both"/>
        <w:rPr>
          <w:rFonts w:ascii="Calibri" w:hAnsi="Calibri"/>
        </w:rPr>
      </w:pPr>
    </w:p>
    <w:p w14:paraId="545F8C78" w14:textId="7AC826DB" w:rsidR="007E6777" w:rsidRDefault="007E6777" w:rsidP="007E6777">
      <w:pPr>
        <w:spacing w:after="0" w:line="240" w:lineRule="auto"/>
        <w:rPr>
          <w:rFonts w:ascii="Calibri" w:hAnsi="Calibri"/>
          <w:b/>
          <w:bCs/>
        </w:rPr>
      </w:pPr>
      <w:r>
        <w:rPr>
          <w:b/>
          <w:bCs/>
        </w:rPr>
        <w:t xml:space="preserve">Publishing the ARC-PA Student </w:t>
      </w:r>
      <w:r w:rsidR="00A95574">
        <w:rPr>
          <w:b/>
          <w:bCs/>
        </w:rPr>
        <w:t>Graduation Rate</w:t>
      </w:r>
      <w:r>
        <w:rPr>
          <w:b/>
          <w:bCs/>
        </w:rPr>
        <w:t xml:space="preserve"> Template:</w:t>
      </w:r>
    </w:p>
    <w:p w14:paraId="709CB8EC" w14:textId="13633C6A" w:rsidR="007E6777" w:rsidRDefault="007E6777" w:rsidP="00154106">
      <w:pPr>
        <w:pStyle w:val="ListParagraph"/>
        <w:numPr>
          <w:ilvl w:val="0"/>
          <w:numId w:val="5"/>
        </w:numPr>
        <w:spacing w:after="0" w:line="240" w:lineRule="auto"/>
      </w:pPr>
      <w:r>
        <w:rPr>
          <w:rFonts w:ascii="Calibri" w:hAnsi="Calibri"/>
        </w:rPr>
        <w:t>The completed table</w:t>
      </w:r>
      <w:r w:rsidR="00F00CED">
        <w:rPr>
          <w:rFonts w:ascii="Calibri" w:hAnsi="Calibri"/>
        </w:rPr>
        <w:t xml:space="preserve"> must be published</w:t>
      </w:r>
      <w:r>
        <w:rPr>
          <w:rFonts w:ascii="Calibri" w:hAnsi="Calibri"/>
        </w:rPr>
        <w:t xml:space="preserve"> without any edits beyond inserting your program’s most updated data.</w:t>
      </w:r>
    </w:p>
    <w:p w14:paraId="6389BA1C" w14:textId="77777777" w:rsidR="00D14150" w:rsidRPr="00D14150" w:rsidRDefault="007E6777" w:rsidP="00D14150">
      <w:pPr>
        <w:pStyle w:val="ListParagraph"/>
        <w:numPr>
          <w:ilvl w:val="0"/>
          <w:numId w:val="5"/>
        </w:numPr>
        <w:spacing w:after="0" w:line="240" w:lineRule="auto"/>
        <w:rPr>
          <w:rFonts w:ascii="Calibri" w:hAnsi="Calibri"/>
        </w:rPr>
      </w:pPr>
      <w:r>
        <w:rPr>
          <w:rFonts w:ascii="Calibri" w:hAnsi="Calibri"/>
        </w:rPr>
        <w:t xml:space="preserve">You may publish the Attrition Table through ‘copy’ and ‘paste’ or by saving the table as a </w:t>
      </w:r>
      <w:r w:rsidR="00F00CED">
        <w:rPr>
          <w:rFonts w:ascii="Calibri" w:hAnsi="Calibri"/>
        </w:rPr>
        <w:t>separate</w:t>
      </w:r>
      <w:r>
        <w:rPr>
          <w:rFonts w:ascii="Calibri" w:hAnsi="Calibri"/>
        </w:rPr>
        <w:t xml:space="preserve"> file that is attached to your program’s website.</w:t>
      </w:r>
      <w:r w:rsidR="00D14150">
        <w:rPr>
          <w:rFonts w:ascii="Calibri" w:hAnsi="Calibri"/>
        </w:rPr>
        <w:t xml:space="preserve"> </w:t>
      </w:r>
    </w:p>
    <w:p w14:paraId="476F3410" w14:textId="60484D86" w:rsidR="007E6777" w:rsidRPr="00D14150" w:rsidRDefault="00D14150" w:rsidP="00D14150">
      <w:pPr>
        <w:pStyle w:val="ListParagraph"/>
        <w:numPr>
          <w:ilvl w:val="0"/>
          <w:numId w:val="5"/>
        </w:numPr>
        <w:spacing w:after="0" w:line="240" w:lineRule="auto"/>
        <w:rPr>
          <w:rFonts w:ascii="Calibri" w:hAnsi="Calibri"/>
        </w:rPr>
      </w:pPr>
      <w:r w:rsidRPr="00D14150">
        <w:rPr>
          <w:rFonts w:ascii="Calibri" w:hAnsi="Calibri"/>
        </w:rPr>
        <w:t xml:space="preserve">Some program websites will not accept an upload of the table or an image of the table. In this case, the program may recreate the table using its web design system in a manner that resembles the ARC-PA table. Contact Accreditation Services with questions. </w:t>
      </w:r>
    </w:p>
    <w:p w14:paraId="102D2D3F" w14:textId="70407EC8" w:rsidR="007E6777" w:rsidRDefault="00F00CED" w:rsidP="00154106">
      <w:pPr>
        <w:pStyle w:val="ListParagraph"/>
        <w:numPr>
          <w:ilvl w:val="0"/>
          <w:numId w:val="5"/>
        </w:numPr>
        <w:spacing w:after="0" w:line="240" w:lineRule="auto"/>
      </w:pPr>
      <w:r>
        <w:rPr>
          <w:rFonts w:ascii="Calibri" w:hAnsi="Calibri"/>
        </w:rPr>
        <w:t>The ARC-PA d</w:t>
      </w:r>
      <w:r w:rsidR="007E6777">
        <w:rPr>
          <w:rFonts w:ascii="Calibri" w:hAnsi="Calibri"/>
        </w:rPr>
        <w:t xml:space="preserve">irections for </w:t>
      </w:r>
      <w:r>
        <w:rPr>
          <w:rFonts w:ascii="Calibri" w:hAnsi="Calibri"/>
        </w:rPr>
        <w:t xml:space="preserve">table </w:t>
      </w:r>
      <w:r w:rsidR="007E6777">
        <w:rPr>
          <w:rFonts w:ascii="Calibri" w:hAnsi="Calibri"/>
        </w:rPr>
        <w:t xml:space="preserve">completion </w:t>
      </w:r>
      <w:r>
        <w:rPr>
          <w:rFonts w:ascii="Calibri" w:hAnsi="Calibri"/>
        </w:rPr>
        <w:t>are</w:t>
      </w:r>
      <w:r w:rsidR="007E6777">
        <w:rPr>
          <w:rFonts w:ascii="Calibri" w:hAnsi="Calibri"/>
        </w:rPr>
        <w:t xml:space="preserve"> not required to be published.</w:t>
      </w:r>
    </w:p>
    <w:p w14:paraId="302D7ECA" w14:textId="6CCE78A8" w:rsidR="007E6777" w:rsidRDefault="007E6777" w:rsidP="00154106">
      <w:pPr>
        <w:pStyle w:val="ListParagraph"/>
        <w:numPr>
          <w:ilvl w:val="0"/>
          <w:numId w:val="5"/>
        </w:numPr>
        <w:spacing w:after="0" w:line="240" w:lineRule="auto"/>
      </w:pPr>
      <w:r>
        <w:rPr>
          <w:rFonts w:ascii="Calibri" w:hAnsi="Calibri"/>
        </w:rPr>
        <w:t>This</w:t>
      </w:r>
      <w:r w:rsidR="00F00CED">
        <w:rPr>
          <w:rFonts w:ascii="Calibri" w:hAnsi="Calibri"/>
        </w:rPr>
        <w:t xml:space="preserve"> table</w:t>
      </w:r>
      <w:r>
        <w:rPr>
          <w:rFonts w:ascii="Calibri" w:hAnsi="Calibri"/>
        </w:rPr>
        <w:t xml:space="preserve"> is the minimum information that needs to be published according to </w:t>
      </w:r>
      <w:r w:rsidR="00CC21F2">
        <w:rPr>
          <w:rFonts w:ascii="Calibri" w:hAnsi="Calibri"/>
        </w:rPr>
        <w:t>s</w:t>
      </w:r>
      <w:r>
        <w:rPr>
          <w:rFonts w:ascii="Calibri" w:hAnsi="Calibri"/>
        </w:rPr>
        <w:t>tandard A3.1</w:t>
      </w:r>
      <w:r w:rsidR="002A280B">
        <w:rPr>
          <w:rFonts w:ascii="Calibri" w:hAnsi="Calibri"/>
        </w:rPr>
        <w:t>1</w:t>
      </w:r>
      <w:r>
        <w:rPr>
          <w:rFonts w:ascii="Calibri" w:hAnsi="Calibri"/>
        </w:rPr>
        <w:t>i.  Programs may provide additional information as long as that information accurately reflects the program offered (</w:t>
      </w:r>
      <w:r w:rsidR="00CC21F2">
        <w:rPr>
          <w:rFonts w:ascii="Calibri" w:hAnsi="Calibri"/>
        </w:rPr>
        <w:t>s</w:t>
      </w:r>
      <w:r>
        <w:rPr>
          <w:rFonts w:ascii="Calibri" w:hAnsi="Calibri"/>
        </w:rPr>
        <w:t>tandard A3.1</w:t>
      </w:r>
      <w:r w:rsidR="00671B4B">
        <w:rPr>
          <w:rFonts w:ascii="Calibri" w:hAnsi="Calibri"/>
        </w:rPr>
        <w:t>0</w:t>
      </w:r>
      <w:r>
        <w:rPr>
          <w:rFonts w:ascii="Calibri" w:hAnsi="Calibri"/>
        </w:rPr>
        <w:t>)</w:t>
      </w:r>
    </w:p>
    <w:p w14:paraId="62DA3E9A" w14:textId="77777777" w:rsidR="00153F63" w:rsidRDefault="00153F63" w:rsidP="00DA1375">
      <w:pPr>
        <w:pStyle w:val="CommentText"/>
        <w:rPr>
          <w:rFonts w:eastAsia="Times New Roman" w:cstheme="minorHAnsi"/>
          <w:b/>
          <w:bCs/>
          <w:sz w:val="24"/>
          <w:szCs w:val="24"/>
          <w:lang w:bidi="en-US"/>
        </w:rPr>
      </w:pPr>
    </w:p>
    <w:p w14:paraId="0552EF3F" w14:textId="2A2306CA" w:rsidR="00DA1375" w:rsidRDefault="00DA1375" w:rsidP="00DA1375">
      <w:pPr>
        <w:pStyle w:val="CommentText"/>
      </w:pPr>
      <w:r w:rsidRPr="00DA1375">
        <w:rPr>
          <w:rFonts w:eastAsia="Times New Roman" w:cstheme="minorHAnsi"/>
          <w:b/>
          <w:bCs/>
          <w:sz w:val="24"/>
          <w:szCs w:val="24"/>
          <w:lang w:bidi="en-US"/>
        </w:rPr>
        <w:t>Note</w:t>
      </w:r>
      <w:r>
        <w:rPr>
          <w:rFonts w:eastAsia="Times New Roman" w:cstheme="minorHAnsi"/>
          <w:lang w:bidi="en-US"/>
        </w:rPr>
        <w:t>: The a</w:t>
      </w:r>
      <w:r>
        <w:t xml:space="preserve">ttrition calculation for this table does not reflect the ARC-PA definition of </w:t>
      </w:r>
      <w:r w:rsidR="00B723A2">
        <w:t>a</w:t>
      </w:r>
      <w:r>
        <w:t xml:space="preserve">ttrition. This data is intended for </w:t>
      </w:r>
      <w:r w:rsidR="00153F63">
        <w:t>public viewing to protect student identity in sensitive cases.</w:t>
      </w:r>
      <w:r>
        <w:t xml:space="preserve"> Programs should refer to the ARC-PA glossary definition of ‘attrition’ when completing accreditation application materials.</w:t>
      </w:r>
    </w:p>
    <w:p w14:paraId="49219577" w14:textId="0A0B8F07" w:rsidR="00AB00CB" w:rsidRDefault="00AB00CB">
      <w:pPr>
        <w:rPr>
          <w:rFonts w:eastAsia="Times New Roman" w:cstheme="minorHAnsi"/>
          <w:lang w:bidi="en-US"/>
        </w:rPr>
      </w:pPr>
      <w:r>
        <w:rPr>
          <w:rFonts w:eastAsia="Times New Roman" w:cstheme="minorHAnsi"/>
          <w:lang w:bidi="en-US"/>
        </w:rPr>
        <w:br w:type="page"/>
      </w:r>
    </w:p>
    <w:p w14:paraId="787AB8B6" w14:textId="77777777" w:rsidR="00862237" w:rsidRDefault="00862237">
      <w:pPr>
        <w:rPr>
          <w:rFonts w:eastAsia="Times New Roman" w:cstheme="minorHAnsi"/>
          <w:lang w:bidi="en-US"/>
        </w:rPr>
      </w:pPr>
    </w:p>
    <w:p w14:paraId="78F6E60B" w14:textId="6F9A5276" w:rsidR="00845D25" w:rsidRDefault="002333E7" w:rsidP="00A81F5F">
      <w:pPr>
        <w:spacing w:after="0" w:line="240" w:lineRule="auto"/>
        <w:contextualSpacing/>
        <w:jc w:val="center"/>
        <w:rPr>
          <w:rFonts w:cstheme="minorHAnsi"/>
          <w:b/>
          <w:bCs/>
          <w:color w:val="0000FF"/>
        </w:rPr>
      </w:pPr>
      <w:r>
        <w:rPr>
          <w:rFonts w:cstheme="minorHAnsi"/>
          <w:b/>
          <w:bCs/>
          <w:color w:val="0000FF"/>
        </w:rPr>
        <w:t>A</w:t>
      </w:r>
      <w:r w:rsidR="00845D25" w:rsidRPr="00015D24">
        <w:rPr>
          <w:rFonts w:cstheme="minorHAnsi"/>
          <w:b/>
          <w:bCs/>
          <w:color w:val="0000FF"/>
        </w:rPr>
        <w:t xml:space="preserve">RC-PA Student </w:t>
      </w:r>
      <w:r w:rsidR="00671B4B">
        <w:rPr>
          <w:rFonts w:cstheme="minorHAnsi"/>
          <w:b/>
          <w:bCs/>
          <w:color w:val="0000FF"/>
        </w:rPr>
        <w:t>Graduation Rate</w:t>
      </w:r>
      <w:r w:rsidR="00845D25" w:rsidRPr="00015D24">
        <w:rPr>
          <w:rFonts w:cstheme="minorHAnsi"/>
          <w:b/>
          <w:bCs/>
          <w:color w:val="0000FF"/>
        </w:rPr>
        <w:t xml:space="preserve"> TEMPLATE</w:t>
      </w:r>
    </w:p>
    <w:p w14:paraId="6A5A34E9" w14:textId="77777777" w:rsidR="00B407E3" w:rsidRPr="00015D24" w:rsidRDefault="00B407E3" w:rsidP="00B407E3">
      <w:pPr>
        <w:spacing w:after="0" w:line="240" w:lineRule="auto"/>
        <w:contextualSpacing/>
        <w:jc w:val="center"/>
        <w:rPr>
          <w:rFonts w:cstheme="minorHAnsi"/>
          <w:color w:val="0000FF"/>
        </w:rPr>
      </w:pPr>
    </w:p>
    <w:tbl>
      <w:tblPr>
        <w:tblW w:w="6015" w:type="dxa"/>
        <w:jc w:val="center"/>
        <w:tblBorders>
          <w:top w:val="thinThickSmallGap" w:sz="18" w:space="0" w:color="auto"/>
          <w:left w:val="thinThickSmallGap" w:sz="18" w:space="0" w:color="auto"/>
          <w:bottom w:val="thickThinSmallGap" w:sz="18" w:space="0" w:color="auto"/>
          <w:right w:val="thickThinSmallGap" w:sz="18" w:space="0" w:color="auto"/>
          <w:insideH w:val="single" w:sz="4" w:space="0" w:color="auto"/>
          <w:insideV w:val="single" w:sz="4" w:space="0" w:color="auto"/>
        </w:tblBorders>
        <w:tblLook w:val="01E0" w:firstRow="1" w:lastRow="1" w:firstColumn="1" w:lastColumn="1" w:noHBand="0" w:noVBand="0"/>
      </w:tblPr>
      <w:tblGrid>
        <w:gridCol w:w="2693"/>
        <w:gridCol w:w="1107"/>
        <w:gridCol w:w="1107"/>
        <w:gridCol w:w="1108"/>
      </w:tblGrid>
      <w:tr w:rsidR="00B407E3" w:rsidRPr="00293F6F" w14:paraId="725BBE0D" w14:textId="77777777" w:rsidTr="00860B99">
        <w:trPr>
          <w:trHeight w:val="366"/>
          <w:tblHeader/>
          <w:jc w:val="center"/>
        </w:trPr>
        <w:tc>
          <w:tcPr>
            <w:tcW w:w="2693" w:type="dxa"/>
            <w:vMerge w:val="restart"/>
            <w:tcBorders>
              <w:top w:val="thinThickSmallGap" w:sz="18" w:space="0" w:color="auto"/>
            </w:tcBorders>
          </w:tcPr>
          <w:p w14:paraId="7C311682" w14:textId="4B5D4ECC" w:rsidR="00B407E3" w:rsidRPr="00293F6F" w:rsidRDefault="00B407E3" w:rsidP="00860B99">
            <w:pPr>
              <w:spacing w:after="0" w:line="240" w:lineRule="auto"/>
              <w:rPr>
                <w:rFonts w:cstheme="minorHAnsi"/>
                <w:b/>
              </w:rPr>
            </w:pPr>
          </w:p>
        </w:tc>
        <w:tc>
          <w:tcPr>
            <w:tcW w:w="3322" w:type="dxa"/>
            <w:gridSpan w:val="3"/>
            <w:tcBorders>
              <w:top w:val="thinThickSmallGap" w:sz="18" w:space="0" w:color="auto"/>
              <w:bottom w:val="single" w:sz="18" w:space="0" w:color="auto"/>
              <w:right w:val="single" w:sz="18" w:space="0" w:color="0000FF"/>
            </w:tcBorders>
            <w:vAlign w:val="center"/>
          </w:tcPr>
          <w:p w14:paraId="02397C21" w14:textId="77777777" w:rsidR="00B407E3" w:rsidRPr="00293F6F" w:rsidRDefault="00B407E3" w:rsidP="00860B99">
            <w:pPr>
              <w:spacing w:after="0" w:line="240" w:lineRule="auto"/>
              <w:jc w:val="center"/>
              <w:rPr>
                <w:rFonts w:cstheme="minorHAnsi"/>
                <w:b/>
              </w:rPr>
            </w:pPr>
            <w:r w:rsidRPr="00293F6F">
              <w:rPr>
                <w:rFonts w:cstheme="minorHAnsi"/>
                <w:b/>
              </w:rPr>
              <w:t>Graduated Classes</w:t>
            </w:r>
          </w:p>
        </w:tc>
      </w:tr>
      <w:tr w:rsidR="00B407E3" w:rsidRPr="00293F6F" w14:paraId="63610AE8" w14:textId="77777777" w:rsidTr="00860B99">
        <w:trPr>
          <w:trHeight w:val="495"/>
          <w:tblHeader/>
          <w:jc w:val="center"/>
        </w:trPr>
        <w:tc>
          <w:tcPr>
            <w:tcW w:w="2693" w:type="dxa"/>
            <w:vMerge/>
            <w:tcBorders>
              <w:bottom w:val="single" w:sz="18" w:space="0" w:color="auto"/>
            </w:tcBorders>
          </w:tcPr>
          <w:p w14:paraId="4496DE2E" w14:textId="77777777" w:rsidR="00B407E3" w:rsidRPr="00293F6F" w:rsidRDefault="00B407E3" w:rsidP="00860B99">
            <w:pPr>
              <w:spacing w:after="0" w:line="240" w:lineRule="auto"/>
              <w:jc w:val="center"/>
              <w:rPr>
                <w:rFonts w:cstheme="minorHAnsi"/>
                <w:b/>
              </w:rPr>
            </w:pPr>
          </w:p>
        </w:tc>
        <w:tc>
          <w:tcPr>
            <w:tcW w:w="1107" w:type="dxa"/>
            <w:tcBorders>
              <w:top w:val="single" w:sz="18" w:space="0" w:color="auto"/>
              <w:bottom w:val="single" w:sz="18" w:space="0" w:color="auto"/>
            </w:tcBorders>
          </w:tcPr>
          <w:p w14:paraId="6AD65304" w14:textId="0CDA877A" w:rsidR="00B407E3" w:rsidRPr="002333E7" w:rsidRDefault="00B407E3" w:rsidP="00860B99">
            <w:pPr>
              <w:spacing w:after="0" w:line="240" w:lineRule="auto"/>
              <w:jc w:val="center"/>
              <w:rPr>
                <w:rFonts w:cstheme="minorHAnsi"/>
                <w:b/>
              </w:rPr>
            </w:pPr>
            <w:r w:rsidRPr="002333E7">
              <w:rPr>
                <w:rFonts w:cstheme="minorHAnsi"/>
                <w:b/>
              </w:rPr>
              <w:t xml:space="preserve">Class of </w:t>
            </w:r>
            <w:r>
              <w:rPr>
                <w:rFonts w:eastAsia="Calibri" w:cstheme="minorHAnsi"/>
                <w:b/>
              </w:rPr>
              <w:t>20</w:t>
            </w:r>
            <w:r>
              <w:rPr>
                <w:rFonts w:cstheme="minorHAnsi"/>
                <w:b/>
              </w:rPr>
              <w:t xml:space="preserve"> </w:t>
            </w:r>
            <w:sdt>
              <w:sdtPr>
                <w:rPr>
                  <w:rFonts w:cstheme="minorHAnsi"/>
                  <w:b/>
                </w:rPr>
                <w:id w:val="890929213"/>
                <w:placeholder>
                  <w:docPart w:val="B1188488C24E46A19A2953F56800CA5E"/>
                </w:placeholder>
              </w:sdtPr>
              <w:sdtContent>
                <w:r w:rsidR="003D5112">
                  <w:rPr>
                    <w:rFonts w:cstheme="minorHAnsi"/>
                    <w:b/>
                  </w:rPr>
                  <w:t>25</w:t>
                </w:r>
              </w:sdtContent>
            </w:sdt>
          </w:p>
        </w:tc>
        <w:tc>
          <w:tcPr>
            <w:tcW w:w="1107" w:type="dxa"/>
            <w:tcBorders>
              <w:top w:val="single" w:sz="18" w:space="0" w:color="auto"/>
              <w:bottom w:val="single" w:sz="18" w:space="0" w:color="auto"/>
            </w:tcBorders>
          </w:tcPr>
          <w:p w14:paraId="3B3BA528" w14:textId="11CDD902" w:rsidR="00B407E3" w:rsidRPr="002333E7" w:rsidRDefault="00B407E3" w:rsidP="00860B99">
            <w:pPr>
              <w:spacing w:after="0" w:line="240" w:lineRule="auto"/>
              <w:jc w:val="center"/>
              <w:rPr>
                <w:rFonts w:cstheme="minorHAnsi"/>
                <w:b/>
              </w:rPr>
            </w:pPr>
            <w:r w:rsidRPr="002333E7">
              <w:rPr>
                <w:rFonts w:cstheme="minorHAnsi"/>
                <w:b/>
              </w:rPr>
              <w:t xml:space="preserve">Class of </w:t>
            </w:r>
            <w:r>
              <w:rPr>
                <w:rFonts w:eastAsia="Calibri" w:cstheme="minorHAnsi"/>
                <w:b/>
              </w:rPr>
              <w:t>20</w:t>
            </w:r>
            <w:r>
              <w:rPr>
                <w:rFonts w:cstheme="minorHAnsi"/>
                <w:b/>
              </w:rPr>
              <w:t xml:space="preserve"> </w:t>
            </w:r>
            <w:sdt>
              <w:sdtPr>
                <w:rPr>
                  <w:rFonts w:cstheme="minorHAnsi"/>
                  <w:b/>
                </w:rPr>
                <w:id w:val="1076471776"/>
                <w:placeholder>
                  <w:docPart w:val="45B6FE4589D0463993CDFD730F577199"/>
                </w:placeholder>
              </w:sdtPr>
              <w:sdtContent>
                <w:r w:rsidR="003D5112">
                  <w:rPr>
                    <w:rFonts w:cstheme="minorHAnsi"/>
                    <w:b/>
                  </w:rPr>
                  <w:t>24</w:t>
                </w:r>
              </w:sdtContent>
            </w:sdt>
          </w:p>
        </w:tc>
        <w:tc>
          <w:tcPr>
            <w:tcW w:w="1108" w:type="dxa"/>
            <w:tcBorders>
              <w:top w:val="single" w:sz="18" w:space="0" w:color="auto"/>
              <w:bottom w:val="single" w:sz="18" w:space="0" w:color="auto"/>
              <w:right w:val="single" w:sz="18" w:space="0" w:color="0000FF"/>
            </w:tcBorders>
          </w:tcPr>
          <w:p w14:paraId="7A3BCE2A" w14:textId="2C31CD2B" w:rsidR="00B407E3" w:rsidRPr="002333E7" w:rsidRDefault="00B407E3" w:rsidP="00860B99">
            <w:pPr>
              <w:spacing w:after="0" w:line="240" w:lineRule="auto"/>
              <w:jc w:val="center"/>
              <w:rPr>
                <w:rFonts w:cstheme="minorHAnsi"/>
                <w:b/>
              </w:rPr>
            </w:pPr>
            <w:r w:rsidRPr="002333E7">
              <w:rPr>
                <w:rFonts w:cstheme="minorHAnsi"/>
                <w:b/>
              </w:rPr>
              <w:t xml:space="preserve">Class of </w:t>
            </w:r>
            <w:r>
              <w:rPr>
                <w:rFonts w:eastAsia="Calibri" w:cstheme="minorHAnsi"/>
                <w:b/>
              </w:rPr>
              <w:t>20</w:t>
            </w:r>
            <w:r>
              <w:rPr>
                <w:rFonts w:cstheme="minorHAnsi"/>
                <w:b/>
              </w:rPr>
              <w:t xml:space="preserve"> </w:t>
            </w:r>
            <w:sdt>
              <w:sdtPr>
                <w:rPr>
                  <w:rFonts w:cstheme="minorHAnsi"/>
                  <w:b/>
                </w:rPr>
                <w:id w:val="483673532"/>
                <w:placeholder>
                  <w:docPart w:val="B5126DD1684E480B8AF41915D4CDF92A"/>
                </w:placeholder>
              </w:sdtPr>
              <w:sdtContent>
                <w:r w:rsidR="003D5112">
                  <w:rPr>
                    <w:rFonts w:cstheme="minorHAnsi"/>
                    <w:b/>
                  </w:rPr>
                  <w:t>23</w:t>
                </w:r>
              </w:sdtContent>
            </w:sdt>
          </w:p>
        </w:tc>
      </w:tr>
      <w:tr w:rsidR="00B407E3" w:rsidRPr="00293F6F" w14:paraId="54139B25" w14:textId="77777777" w:rsidTr="00860B99">
        <w:trPr>
          <w:trHeight w:val="459"/>
          <w:jc w:val="center"/>
        </w:trPr>
        <w:tc>
          <w:tcPr>
            <w:tcW w:w="2693" w:type="dxa"/>
            <w:tcBorders>
              <w:top w:val="single" w:sz="18" w:space="0" w:color="auto"/>
              <w:bottom w:val="single" w:sz="18" w:space="0" w:color="auto"/>
            </w:tcBorders>
            <w:vAlign w:val="center"/>
          </w:tcPr>
          <w:p w14:paraId="1CEC449E" w14:textId="77777777" w:rsidR="00B407E3" w:rsidRPr="00293F6F" w:rsidRDefault="00B407E3" w:rsidP="00860B99">
            <w:pPr>
              <w:spacing w:after="0" w:line="240" w:lineRule="auto"/>
              <w:rPr>
                <w:rFonts w:cstheme="minorHAnsi"/>
              </w:rPr>
            </w:pPr>
            <w:r w:rsidRPr="00293F6F">
              <w:rPr>
                <w:rFonts w:cstheme="minorHAnsi"/>
                <w:b/>
              </w:rPr>
              <w:t xml:space="preserve">Maximum entering class size </w:t>
            </w:r>
            <w:r w:rsidRPr="00293F6F">
              <w:rPr>
                <w:rFonts w:cstheme="minorHAnsi"/>
                <w:sz w:val="20"/>
              </w:rPr>
              <w:t>(as approved by ARC-PA)</w:t>
            </w:r>
          </w:p>
        </w:tc>
        <w:sdt>
          <w:sdtPr>
            <w:rPr>
              <w:rFonts w:cstheme="minorHAnsi"/>
              <w:b/>
            </w:rPr>
            <w:id w:val="-1276701175"/>
            <w:placeholder>
              <w:docPart w:val="46ABF00745CE499BAF0B0EE47E74398F"/>
            </w:placeholder>
          </w:sdtPr>
          <w:sdtContent>
            <w:tc>
              <w:tcPr>
                <w:tcW w:w="1107" w:type="dxa"/>
                <w:tcBorders>
                  <w:top w:val="single" w:sz="18" w:space="0" w:color="auto"/>
                  <w:bottom w:val="single" w:sz="18" w:space="0" w:color="auto"/>
                </w:tcBorders>
                <w:vAlign w:val="center"/>
              </w:tcPr>
              <w:p w14:paraId="2F112F2D" w14:textId="47721E34" w:rsidR="00B407E3" w:rsidRPr="00293F6F" w:rsidRDefault="003D5112" w:rsidP="00860B99">
                <w:pPr>
                  <w:spacing w:after="0" w:line="240" w:lineRule="auto"/>
                  <w:jc w:val="center"/>
                  <w:rPr>
                    <w:rFonts w:cstheme="minorHAnsi"/>
                    <w:b/>
                  </w:rPr>
                </w:pPr>
                <w:r>
                  <w:rPr>
                    <w:rFonts w:cstheme="minorHAnsi"/>
                    <w:b/>
                  </w:rPr>
                  <w:t>24</w:t>
                </w:r>
              </w:p>
            </w:tc>
          </w:sdtContent>
        </w:sdt>
        <w:sdt>
          <w:sdtPr>
            <w:rPr>
              <w:rFonts w:cstheme="minorHAnsi"/>
              <w:b/>
            </w:rPr>
            <w:id w:val="426233030"/>
            <w:placeholder>
              <w:docPart w:val="F6FCFE56A9324D3A86A915DFBF21700E"/>
            </w:placeholder>
          </w:sdtPr>
          <w:sdtContent>
            <w:tc>
              <w:tcPr>
                <w:tcW w:w="1107" w:type="dxa"/>
                <w:tcBorders>
                  <w:top w:val="single" w:sz="18" w:space="0" w:color="auto"/>
                  <w:bottom w:val="single" w:sz="18" w:space="0" w:color="auto"/>
                </w:tcBorders>
                <w:vAlign w:val="center"/>
              </w:tcPr>
              <w:p w14:paraId="414B99A7" w14:textId="77DE2EE3" w:rsidR="00B407E3" w:rsidRPr="00293F6F" w:rsidRDefault="00943231" w:rsidP="00860B99">
                <w:pPr>
                  <w:spacing w:after="0" w:line="240" w:lineRule="auto"/>
                  <w:jc w:val="center"/>
                  <w:rPr>
                    <w:rFonts w:cstheme="minorHAnsi"/>
                    <w:b/>
                  </w:rPr>
                </w:pPr>
                <w:r>
                  <w:rPr>
                    <w:rFonts w:cstheme="minorHAnsi"/>
                    <w:b/>
                  </w:rPr>
                  <w:t>24</w:t>
                </w:r>
              </w:p>
            </w:tc>
          </w:sdtContent>
        </w:sdt>
        <w:sdt>
          <w:sdtPr>
            <w:rPr>
              <w:rFonts w:cstheme="minorHAnsi"/>
              <w:b/>
            </w:rPr>
            <w:id w:val="227811356"/>
            <w:placeholder>
              <w:docPart w:val="A40A34DD5F48437BA75246CEF019690B"/>
            </w:placeholder>
          </w:sdtPr>
          <w:sdtContent>
            <w:tc>
              <w:tcPr>
                <w:tcW w:w="1108" w:type="dxa"/>
                <w:tcBorders>
                  <w:top w:val="single" w:sz="18" w:space="0" w:color="auto"/>
                  <w:right w:val="single" w:sz="18" w:space="0" w:color="0000FF"/>
                </w:tcBorders>
                <w:vAlign w:val="center"/>
              </w:tcPr>
              <w:p w14:paraId="0C528060" w14:textId="6936B420" w:rsidR="00B407E3" w:rsidRPr="00293F6F" w:rsidRDefault="00943231" w:rsidP="00860B99">
                <w:pPr>
                  <w:spacing w:after="0" w:line="240" w:lineRule="auto"/>
                  <w:jc w:val="center"/>
                  <w:rPr>
                    <w:rFonts w:cstheme="minorHAnsi"/>
                    <w:b/>
                  </w:rPr>
                </w:pPr>
                <w:r>
                  <w:rPr>
                    <w:rFonts w:cstheme="minorHAnsi"/>
                    <w:b/>
                  </w:rPr>
                  <w:t>22</w:t>
                </w:r>
              </w:p>
            </w:tc>
          </w:sdtContent>
        </w:sdt>
      </w:tr>
      <w:tr w:rsidR="00B407E3" w:rsidRPr="00293F6F" w14:paraId="3AA4F856" w14:textId="77777777" w:rsidTr="00860B99">
        <w:trPr>
          <w:trHeight w:val="459"/>
          <w:jc w:val="center"/>
        </w:trPr>
        <w:tc>
          <w:tcPr>
            <w:tcW w:w="2693" w:type="dxa"/>
            <w:tcBorders>
              <w:top w:val="single" w:sz="18" w:space="0" w:color="auto"/>
            </w:tcBorders>
            <w:vAlign w:val="center"/>
          </w:tcPr>
          <w:p w14:paraId="0F33C418" w14:textId="77777777" w:rsidR="00B407E3" w:rsidRPr="00293F6F" w:rsidRDefault="00B407E3" w:rsidP="00860B99">
            <w:pPr>
              <w:spacing w:after="0" w:line="240" w:lineRule="auto"/>
              <w:rPr>
                <w:rFonts w:cstheme="minorHAnsi"/>
              </w:rPr>
            </w:pPr>
            <w:r w:rsidRPr="00293F6F">
              <w:rPr>
                <w:rFonts w:cstheme="minorHAnsi"/>
              </w:rPr>
              <w:t>Entering class size</w:t>
            </w:r>
          </w:p>
        </w:tc>
        <w:sdt>
          <w:sdtPr>
            <w:rPr>
              <w:rFonts w:cstheme="minorHAnsi"/>
              <w:b/>
            </w:rPr>
            <w:id w:val="273984247"/>
            <w:placeholder>
              <w:docPart w:val="408BFB21A24A4BADA1F39F58D8A33B0A"/>
            </w:placeholder>
          </w:sdtPr>
          <w:sdtContent>
            <w:tc>
              <w:tcPr>
                <w:tcW w:w="1107" w:type="dxa"/>
                <w:tcBorders>
                  <w:top w:val="single" w:sz="18" w:space="0" w:color="auto"/>
                </w:tcBorders>
                <w:vAlign w:val="center"/>
              </w:tcPr>
              <w:p w14:paraId="4FF6848A" w14:textId="69201638" w:rsidR="00B407E3" w:rsidRPr="00293F6F" w:rsidRDefault="00B43627" w:rsidP="00860B99">
                <w:pPr>
                  <w:spacing w:after="0" w:line="240" w:lineRule="auto"/>
                  <w:jc w:val="center"/>
                  <w:rPr>
                    <w:rFonts w:cstheme="minorHAnsi"/>
                  </w:rPr>
                </w:pPr>
                <w:r>
                  <w:rPr>
                    <w:rFonts w:cstheme="minorHAnsi"/>
                    <w:b/>
                  </w:rPr>
                  <w:t>24</w:t>
                </w:r>
              </w:p>
            </w:tc>
          </w:sdtContent>
        </w:sdt>
        <w:sdt>
          <w:sdtPr>
            <w:rPr>
              <w:rFonts w:cstheme="minorHAnsi"/>
              <w:b/>
            </w:rPr>
            <w:id w:val="-415714112"/>
            <w:placeholder>
              <w:docPart w:val="2DC3A517226646C59434A155E505DB03"/>
            </w:placeholder>
          </w:sdtPr>
          <w:sdtContent>
            <w:tc>
              <w:tcPr>
                <w:tcW w:w="1107" w:type="dxa"/>
                <w:tcBorders>
                  <w:top w:val="single" w:sz="18" w:space="0" w:color="auto"/>
                </w:tcBorders>
                <w:vAlign w:val="center"/>
              </w:tcPr>
              <w:p w14:paraId="3F478856" w14:textId="2254CD8D" w:rsidR="00B407E3" w:rsidRPr="00293F6F" w:rsidRDefault="00F0041B" w:rsidP="00860B99">
                <w:pPr>
                  <w:spacing w:after="0" w:line="240" w:lineRule="auto"/>
                  <w:jc w:val="center"/>
                  <w:rPr>
                    <w:rFonts w:cstheme="minorHAnsi"/>
                  </w:rPr>
                </w:pPr>
                <w:r>
                  <w:rPr>
                    <w:rFonts w:cstheme="minorHAnsi"/>
                    <w:b/>
                  </w:rPr>
                  <w:t>25</w:t>
                </w:r>
              </w:p>
            </w:tc>
          </w:sdtContent>
        </w:sdt>
        <w:sdt>
          <w:sdtPr>
            <w:rPr>
              <w:rFonts w:cstheme="minorHAnsi"/>
              <w:b/>
            </w:rPr>
            <w:id w:val="231049273"/>
            <w:placeholder>
              <w:docPart w:val="87861569EBF246949385688BBC959B55"/>
            </w:placeholder>
          </w:sdtPr>
          <w:sdtContent>
            <w:tc>
              <w:tcPr>
                <w:tcW w:w="1108" w:type="dxa"/>
                <w:tcBorders>
                  <w:top w:val="single" w:sz="18" w:space="0" w:color="auto"/>
                  <w:right w:val="single" w:sz="18" w:space="0" w:color="0000FF"/>
                </w:tcBorders>
                <w:vAlign w:val="center"/>
              </w:tcPr>
              <w:p w14:paraId="36461BCB" w14:textId="56756865" w:rsidR="00B407E3" w:rsidRPr="00293F6F" w:rsidRDefault="008A7392" w:rsidP="00860B99">
                <w:pPr>
                  <w:spacing w:after="0" w:line="240" w:lineRule="auto"/>
                  <w:jc w:val="center"/>
                  <w:rPr>
                    <w:rFonts w:cstheme="minorHAnsi"/>
                  </w:rPr>
                </w:pPr>
                <w:r>
                  <w:rPr>
                    <w:rFonts w:cstheme="minorHAnsi"/>
                    <w:b/>
                  </w:rPr>
                  <w:t>23</w:t>
                </w:r>
              </w:p>
            </w:tc>
          </w:sdtContent>
        </w:sdt>
      </w:tr>
      <w:tr w:rsidR="00B407E3" w:rsidRPr="00293F6F" w14:paraId="58A9A424" w14:textId="77777777" w:rsidTr="00860B99">
        <w:trPr>
          <w:trHeight w:val="350"/>
          <w:jc w:val="center"/>
        </w:trPr>
        <w:tc>
          <w:tcPr>
            <w:tcW w:w="2693" w:type="dxa"/>
            <w:vAlign w:val="center"/>
          </w:tcPr>
          <w:p w14:paraId="65D7E0EB" w14:textId="77777777" w:rsidR="00B407E3" w:rsidRPr="00293F6F" w:rsidRDefault="00B407E3" w:rsidP="00860B99">
            <w:pPr>
              <w:spacing w:after="0" w:line="240" w:lineRule="auto"/>
              <w:rPr>
                <w:rFonts w:cstheme="minorHAnsi"/>
              </w:rPr>
            </w:pPr>
            <w:r w:rsidRPr="00293F6F">
              <w:rPr>
                <w:rFonts w:cstheme="minorHAnsi"/>
              </w:rPr>
              <w:t>Graduates</w:t>
            </w:r>
          </w:p>
        </w:tc>
        <w:sdt>
          <w:sdtPr>
            <w:rPr>
              <w:rFonts w:cstheme="minorHAnsi"/>
              <w:b/>
            </w:rPr>
            <w:id w:val="-1538348405"/>
            <w:placeholder>
              <w:docPart w:val="8BD7BB34D0B549348758276A874CF96E"/>
            </w:placeholder>
          </w:sdtPr>
          <w:sdtContent>
            <w:tc>
              <w:tcPr>
                <w:tcW w:w="1107" w:type="dxa"/>
                <w:vAlign w:val="center"/>
              </w:tcPr>
              <w:p w14:paraId="25DC83DF" w14:textId="22832E26" w:rsidR="00B407E3" w:rsidRPr="00293F6F" w:rsidRDefault="000F6CFF" w:rsidP="00860B99">
                <w:pPr>
                  <w:spacing w:after="0" w:line="240" w:lineRule="auto"/>
                  <w:jc w:val="center"/>
                  <w:rPr>
                    <w:rFonts w:cstheme="minorHAnsi"/>
                  </w:rPr>
                </w:pPr>
                <w:r>
                  <w:rPr>
                    <w:rFonts w:cstheme="minorHAnsi"/>
                    <w:b/>
                  </w:rPr>
                  <w:t>23</w:t>
                </w:r>
              </w:p>
            </w:tc>
          </w:sdtContent>
        </w:sdt>
        <w:sdt>
          <w:sdtPr>
            <w:rPr>
              <w:rFonts w:cstheme="minorHAnsi"/>
              <w:b/>
            </w:rPr>
            <w:id w:val="1610552791"/>
            <w:placeholder>
              <w:docPart w:val="43917E24B86F4E5BB76BAB37C5250BB7"/>
            </w:placeholder>
          </w:sdtPr>
          <w:sdtContent>
            <w:tc>
              <w:tcPr>
                <w:tcW w:w="1107" w:type="dxa"/>
                <w:vAlign w:val="center"/>
              </w:tcPr>
              <w:p w14:paraId="17BBB617" w14:textId="3C35AD8D" w:rsidR="00B407E3" w:rsidRPr="00293F6F" w:rsidRDefault="008A7392" w:rsidP="00860B99">
                <w:pPr>
                  <w:spacing w:after="0" w:line="240" w:lineRule="auto"/>
                  <w:jc w:val="center"/>
                  <w:rPr>
                    <w:rFonts w:cstheme="minorHAnsi"/>
                  </w:rPr>
                </w:pPr>
                <w:r>
                  <w:rPr>
                    <w:rFonts w:cstheme="minorHAnsi"/>
                    <w:b/>
                  </w:rPr>
                  <w:t>22</w:t>
                </w:r>
              </w:p>
            </w:tc>
          </w:sdtContent>
        </w:sdt>
        <w:sdt>
          <w:sdtPr>
            <w:rPr>
              <w:rFonts w:cstheme="minorHAnsi"/>
              <w:b/>
            </w:rPr>
            <w:id w:val="-1402518599"/>
            <w:placeholder>
              <w:docPart w:val="9E1FEA7DCA5F4BEC93D02649BFAEFA94"/>
            </w:placeholder>
          </w:sdtPr>
          <w:sdtContent>
            <w:tc>
              <w:tcPr>
                <w:tcW w:w="1108" w:type="dxa"/>
                <w:tcBorders>
                  <w:right w:val="single" w:sz="18" w:space="0" w:color="0000FF"/>
                </w:tcBorders>
                <w:vAlign w:val="center"/>
              </w:tcPr>
              <w:p w14:paraId="17454D0D" w14:textId="1D50D480" w:rsidR="00B407E3" w:rsidRPr="00293F6F" w:rsidRDefault="003317E0" w:rsidP="00860B99">
                <w:pPr>
                  <w:spacing w:after="0" w:line="240" w:lineRule="auto"/>
                  <w:jc w:val="center"/>
                  <w:rPr>
                    <w:rFonts w:cstheme="minorHAnsi"/>
                  </w:rPr>
                </w:pPr>
                <w:r>
                  <w:rPr>
                    <w:rFonts w:cstheme="minorHAnsi"/>
                    <w:b/>
                  </w:rPr>
                  <w:t>19</w:t>
                </w:r>
              </w:p>
            </w:tc>
          </w:sdtContent>
        </w:sdt>
      </w:tr>
      <w:tr w:rsidR="00B407E3" w:rsidRPr="00293F6F" w14:paraId="439B74EF" w14:textId="77777777" w:rsidTr="00860B99">
        <w:trPr>
          <w:trHeight w:val="440"/>
          <w:jc w:val="center"/>
        </w:trPr>
        <w:tc>
          <w:tcPr>
            <w:tcW w:w="2693" w:type="dxa"/>
            <w:tcBorders>
              <w:top w:val="double" w:sz="4" w:space="0" w:color="auto"/>
            </w:tcBorders>
            <w:vAlign w:val="center"/>
          </w:tcPr>
          <w:p w14:paraId="7F0AF0A9" w14:textId="77777777" w:rsidR="00B407E3" w:rsidRPr="00451008" w:rsidRDefault="00B407E3" w:rsidP="00860B99">
            <w:pPr>
              <w:spacing w:after="0" w:line="240" w:lineRule="auto"/>
              <w:rPr>
                <w:rFonts w:cstheme="minorHAnsi"/>
                <w:b/>
                <w:bCs/>
              </w:rPr>
            </w:pPr>
            <w:r w:rsidRPr="00451008">
              <w:rPr>
                <w:rFonts w:cstheme="minorHAnsi"/>
                <w:b/>
                <w:bCs/>
              </w:rPr>
              <w:t>*</w:t>
            </w:r>
            <w:r w:rsidRPr="00451008">
              <w:rPr>
                <w:b/>
                <w:bCs/>
                <w:i/>
                <w:iCs/>
              </w:rPr>
              <w:t xml:space="preserve"> </w:t>
            </w:r>
            <w:r w:rsidRPr="00563737">
              <w:rPr>
                <w:b/>
                <w:bCs/>
              </w:rPr>
              <w:t>Attrition</w:t>
            </w:r>
            <w:r w:rsidRPr="00451008">
              <w:rPr>
                <w:b/>
                <w:bCs/>
              </w:rPr>
              <w:t xml:space="preserve"> rate</w:t>
            </w:r>
          </w:p>
        </w:tc>
        <w:sdt>
          <w:sdtPr>
            <w:rPr>
              <w:rFonts w:cstheme="minorHAnsi"/>
              <w:b/>
            </w:rPr>
            <w:id w:val="-1524234542"/>
            <w:placeholder>
              <w:docPart w:val="869C508E9D8E42A889BE9C6BF8E8B148"/>
            </w:placeholder>
          </w:sdtPr>
          <w:sdtContent>
            <w:tc>
              <w:tcPr>
                <w:tcW w:w="1107" w:type="dxa"/>
                <w:tcBorders>
                  <w:top w:val="double" w:sz="4" w:space="0" w:color="auto"/>
                </w:tcBorders>
                <w:vAlign w:val="center"/>
              </w:tcPr>
              <w:p w14:paraId="61BF7FB3" w14:textId="004FB864" w:rsidR="00B407E3" w:rsidRPr="00451008" w:rsidRDefault="00D8708E" w:rsidP="00860B99">
                <w:pPr>
                  <w:spacing w:after="0" w:line="240" w:lineRule="auto"/>
                  <w:jc w:val="center"/>
                  <w:rPr>
                    <w:rFonts w:cstheme="minorHAnsi"/>
                    <w:b/>
                  </w:rPr>
                </w:pPr>
                <w:r>
                  <w:rPr>
                    <w:rFonts w:cstheme="minorHAnsi"/>
                    <w:b/>
                  </w:rPr>
                  <w:t>0.04</w:t>
                </w:r>
              </w:p>
            </w:tc>
          </w:sdtContent>
        </w:sdt>
        <w:sdt>
          <w:sdtPr>
            <w:rPr>
              <w:rFonts w:cstheme="minorHAnsi"/>
              <w:b/>
            </w:rPr>
            <w:id w:val="875122362"/>
            <w:placeholder>
              <w:docPart w:val="266577AAAABA488CB98EABEF1072D413"/>
            </w:placeholder>
          </w:sdtPr>
          <w:sdtContent>
            <w:tc>
              <w:tcPr>
                <w:tcW w:w="1107" w:type="dxa"/>
                <w:tcBorders>
                  <w:top w:val="double" w:sz="4" w:space="0" w:color="auto"/>
                </w:tcBorders>
                <w:vAlign w:val="center"/>
              </w:tcPr>
              <w:p w14:paraId="0A92DD0F" w14:textId="5E89B510" w:rsidR="00B407E3" w:rsidRPr="00451008" w:rsidRDefault="007122E9" w:rsidP="00860B99">
                <w:pPr>
                  <w:spacing w:after="0" w:line="240" w:lineRule="auto"/>
                  <w:jc w:val="center"/>
                  <w:rPr>
                    <w:rFonts w:cstheme="minorHAnsi"/>
                    <w:b/>
                  </w:rPr>
                </w:pPr>
                <w:r>
                  <w:rPr>
                    <w:rFonts w:cstheme="minorHAnsi"/>
                    <w:b/>
                  </w:rPr>
                  <w:t>0.12</w:t>
                </w:r>
              </w:p>
            </w:tc>
          </w:sdtContent>
        </w:sdt>
        <w:sdt>
          <w:sdtPr>
            <w:rPr>
              <w:rFonts w:cstheme="minorHAnsi"/>
              <w:b/>
            </w:rPr>
            <w:id w:val="-1888015496"/>
            <w:placeholder>
              <w:docPart w:val="87F4EA5F572C41BEA1727746A4B61A84"/>
            </w:placeholder>
          </w:sdtPr>
          <w:sdtContent>
            <w:tc>
              <w:tcPr>
                <w:tcW w:w="1108" w:type="dxa"/>
                <w:tcBorders>
                  <w:top w:val="double" w:sz="4" w:space="0" w:color="auto"/>
                  <w:right w:val="single" w:sz="18" w:space="0" w:color="0000FF"/>
                </w:tcBorders>
                <w:vAlign w:val="center"/>
              </w:tcPr>
              <w:p w14:paraId="3F37328F" w14:textId="6588C1FB" w:rsidR="00B407E3" w:rsidRPr="00451008" w:rsidRDefault="007122E9" w:rsidP="00860B99">
                <w:pPr>
                  <w:spacing w:after="0" w:line="240" w:lineRule="auto"/>
                  <w:jc w:val="center"/>
                  <w:rPr>
                    <w:rFonts w:cstheme="minorHAnsi"/>
                    <w:b/>
                  </w:rPr>
                </w:pPr>
                <w:r>
                  <w:rPr>
                    <w:rFonts w:cstheme="minorHAnsi"/>
                    <w:b/>
                  </w:rPr>
                  <w:t>0.17</w:t>
                </w:r>
              </w:p>
            </w:tc>
          </w:sdtContent>
        </w:sdt>
      </w:tr>
      <w:tr w:rsidR="00B407E3" w:rsidRPr="00293F6F" w14:paraId="1DE79F16" w14:textId="77777777" w:rsidTr="00860B99">
        <w:trPr>
          <w:trHeight w:val="440"/>
          <w:jc w:val="center"/>
        </w:trPr>
        <w:tc>
          <w:tcPr>
            <w:tcW w:w="2693" w:type="dxa"/>
            <w:vAlign w:val="center"/>
          </w:tcPr>
          <w:p w14:paraId="3DE1DEA0" w14:textId="77777777" w:rsidR="00B407E3" w:rsidRPr="00451008" w:rsidRDefault="00B407E3" w:rsidP="00860B99">
            <w:pPr>
              <w:spacing w:after="0" w:line="240" w:lineRule="auto"/>
              <w:rPr>
                <w:rFonts w:cstheme="minorHAnsi"/>
                <w:b/>
                <w:bCs/>
              </w:rPr>
            </w:pPr>
            <w:r w:rsidRPr="00451008">
              <w:rPr>
                <w:b/>
                <w:bCs/>
              </w:rPr>
              <w:t>**Graduation rate</w:t>
            </w:r>
          </w:p>
        </w:tc>
        <w:sdt>
          <w:sdtPr>
            <w:rPr>
              <w:rFonts w:cstheme="minorHAnsi"/>
              <w:b/>
            </w:rPr>
            <w:id w:val="-2049059984"/>
            <w:placeholder>
              <w:docPart w:val="31F5EE9237214AB6B2EE3BC85CC7475A"/>
            </w:placeholder>
          </w:sdtPr>
          <w:sdtContent>
            <w:tc>
              <w:tcPr>
                <w:tcW w:w="1107" w:type="dxa"/>
                <w:vAlign w:val="center"/>
              </w:tcPr>
              <w:p w14:paraId="1D2665E3" w14:textId="7B626C7A" w:rsidR="00B407E3" w:rsidRPr="00451008" w:rsidRDefault="00727761" w:rsidP="00860B99">
                <w:pPr>
                  <w:spacing w:after="0" w:line="240" w:lineRule="auto"/>
                  <w:jc w:val="center"/>
                  <w:rPr>
                    <w:rFonts w:cstheme="minorHAnsi"/>
                    <w:b/>
                  </w:rPr>
                </w:pPr>
                <w:r>
                  <w:rPr>
                    <w:rFonts w:cstheme="minorHAnsi"/>
                    <w:b/>
                  </w:rPr>
                  <w:t>0.96</w:t>
                </w:r>
              </w:p>
            </w:tc>
          </w:sdtContent>
        </w:sdt>
        <w:sdt>
          <w:sdtPr>
            <w:rPr>
              <w:rFonts w:cstheme="minorHAnsi"/>
              <w:b/>
            </w:rPr>
            <w:id w:val="-572500017"/>
            <w:placeholder>
              <w:docPart w:val="E90A9D1024754B5CB85FD5229E657C3F"/>
            </w:placeholder>
          </w:sdtPr>
          <w:sdtContent>
            <w:tc>
              <w:tcPr>
                <w:tcW w:w="1107" w:type="dxa"/>
                <w:vAlign w:val="center"/>
              </w:tcPr>
              <w:p w14:paraId="651F6D0F" w14:textId="7C42BAD5" w:rsidR="00B407E3" w:rsidRPr="00451008" w:rsidRDefault="00D86A79" w:rsidP="00860B99">
                <w:pPr>
                  <w:spacing w:after="0" w:line="240" w:lineRule="auto"/>
                  <w:jc w:val="center"/>
                  <w:rPr>
                    <w:rFonts w:cstheme="minorHAnsi"/>
                    <w:b/>
                  </w:rPr>
                </w:pPr>
                <w:r>
                  <w:rPr>
                    <w:rFonts w:cstheme="minorHAnsi"/>
                    <w:b/>
                  </w:rPr>
                  <w:t>0.88</w:t>
                </w:r>
              </w:p>
            </w:tc>
          </w:sdtContent>
        </w:sdt>
        <w:sdt>
          <w:sdtPr>
            <w:rPr>
              <w:rFonts w:cstheme="minorHAnsi"/>
              <w:b/>
            </w:rPr>
            <w:id w:val="-1141876851"/>
            <w:placeholder>
              <w:docPart w:val="D93254CF290B491393A51B858950B47D"/>
            </w:placeholder>
          </w:sdtPr>
          <w:sdtContent>
            <w:tc>
              <w:tcPr>
                <w:tcW w:w="1108" w:type="dxa"/>
                <w:tcBorders>
                  <w:right w:val="single" w:sz="18" w:space="0" w:color="0000FF"/>
                </w:tcBorders>
                <w:vAlign w:val="center"/>
              </w:tcPr>
              <w:p w14:paraId="01A7D01D" w14:textId="4A3C149F" w:rsidR="00B407E3" w:rsidRPr="00451008" w:rsidRDefault="00D86A79" w:rsidP="00860B99">
                <w:pPr>
                  <w:spacing w:after="0" w:line="240" w:lineRule="auto"/>
                  <w:jc w:val="center"/>
                  <w:rPr>
                    <w:rFonts w:cstheme="minorHAnsi"/>
                    <w:b/>
                  </w:rPr>
                </w:pPr>
                <w:r>
                  <w:rPr>
                    <w:rFonts w:cstheme="minorHAnsi"/>
                    <w:b/>
                  </w:rPr>
                  <w:t>0.83</w:t>
                </w:r>
              </w:p>
            </w:tc>
          </w:sdtContent>
        </w:sdt>
      </w:tr>
    </w:tbl>
    <w:p w14:paraId="59CECB76" w14:textId="77777777" w:rsidR="00B407E3" w:rsidRDefault="00B407E3" w:rsidP="00B407E3">
      <w:pPr>
        <w:spacing w:after="0" w:line="240" w:lineRule="auto"/>
        <w:ind w:left="1440" w:firstLine="720"/>
        <w:rPr>
          <w:b/>
          <w:bCs/>
        </w:rPr>
      </w:pPr>
    </w:p>
    <w:p w14:paraId="6D60433F" w14:textId="4D1047EE" w:rsidR="00B407E3" w:rsidRPr="00E83158" w:rsidRDefault="00B407E3" w:rsidP="00B407E3">
      <w:pPr>
        <w:spacing w:after="0" w:line="240" w:lineRule="auto"/>
        <w:ind w:left="1440" w:firstLine="720"/>
        <w:rPr>
          <w:b/>
          <w:bCs/>
        </w:rPr>
      </w:pPr>
      <w:r w:rsidRPr="00174C0D">
        <w:rPr>
          <w:b/>
          <w:bCs/>
        </w:rPr>
        <w:t>Comments</w:t>
      </w:r>
      <w:r>
        <w:rPr>
          <w:b/>
          <w:bCs/>
        </w:rPr>
        <w:t xml:space="preserve">: </w:t>
      </w:r>
      <w:sdt>
        <w:sdtPr>
          <w:rPr>
            <w:rStyle w:val="Style1"/>
          </w:rPr>
          <w:id w:val="422374487"/>
          <w:placeholder>
            <w:docPart w:val="142682F54F314355A61295155519C4A6"/>
          </w:placeholder>
          <w:text w:multiLine="1"/>
        </w:sdtPr>
        <w:sdtEndPr>
          <w:rPr>
            <w:rStyle w:val="DefaultParagraphFont"/>
            <w:rFonts w:asciiTheme="minorHAnsi" w:hAnsiTheme="minorHAnsi"/>
            <w:b/>
            <w:bCs/>
          </w:rPr>
        </w:sdtEndPr>
        <w:sdtContent>
          <w:r w:rsidR="007C39D4">
            <w:rPr>
              <w:rStyle w:val="Style1"/>
            </w:rPr>
            <w:t xml:space="preserve"> </w:t>
          </w:r>
          <w:r w:rsidR="00C27FD0">
            <w:rPr>
              <w:rStyle w:val="Style1"/>
            </w:rPr>
            <w:br/>
          </w:r>
          <w:r w:rsidR="007C39D4">
            <w:rPr>
              <w:rStyle w:val="Style1"/>
            </w:rPr>
            <w:t xml:space="preserve">Note:  One student in the 2025 cohort is still in progress/medical deceleration and is included in the numbers above as </w:t>
          </w:r>
          <w:r w:rsidR="001232EB">
            <w:rPr>
              <w:rStyle w:val="Style1"/>
            </w:rPr>
            <w:t>having completed the program as they are on target to do so</w:t>
          </w:r>
          <w:r w:rsidR="00795572">
            <w:rPr>
              <w:rStyle w:val="Style1"/>
            </w:rPr>
            <w:t xml:space="preserve"> (“</w:t>
          </w:r>
          <w:r w:rsidR="00BF62EB">
            <w:rPr>
              <w:rStyle w:val="Style1"/>
            </w:rPr>
            <w:t xml:space="preserve">a student who, by program-defined written policy, remains a member of their original cohort but has a delay in graduation date is a delayed graduation and </w:t>
          </w:r>
          <w:r w:rsidR="007E311C">
            <w:rPr>
              <w:rStyle w:val="Style1"/>
            </w:rPr>
            <w:t>not</w:t>
          </w:r>
          <w:r w:rsidR="00BF62EB">
            <w:rPr>
              <w:rStyle w:val="Style1"/>
            </w:rPr>
            <w:t xml:space="preserve"> an attrition (and does not go in the graduation rate/attrition table as an attritted student)</w:t>
          </w:r>
          <w:r w:rsidR="003E25C7">
            <w:rPr>
              <w:rStyle w:val="Style1"/>
            </w:rPr>
            <w:t>”) – ARC-PA Standards 6th Edition definition of attrition</w:t>
          </w:r>
          <w:r w:rsidR="001232EB">
            <w:rPr>
              <w:rStyle w:val="Style1"/>
            </w:rPr>
            <w:t xml:space="preserve">. </w:t>
          </w:r>
          <w:r w:rsidR="00DB09EC">
            <w:rPr>
              <w:rStyle w:val="Style1"/>
            </w:rPr>
            <w:t>Th</w:t>
          </w:r>
          <w:r w:rsidR="00106071">
            <w:rPr>
              <w:rStyle w:val="Style1"/>
            </w:rPr>
            <w:t>is</w:t>
          </w:r>
          <w:r w:rsidR="00DB09EC">
            <w:rPr>
              <w:rStyle w:val="Style1"/>
            </w:rPr>
            <w:t xml:space="preserve"> current student data is included</w:t>
          </w:r>
          <w:r w:rsidR="00A64A6F">
            <w:rPr>
              <w:rStyle w:val="Style1"/>
            </w:rPr>
            <w:t xml:space="preserve"> (as a graduate</w:t>
          </w:r>
          <w:r w:rsidR="00106071">
            <w:rPr>
              <w:rStyle w:val="Style1"/>
            </w:rPr>
            <w:t>, although not quite completed with with program,</w:t>
          </w:r>
          <w:r w:rsidR="00445A6B">
            <w:rPr>
              <w:rStyle w:val="Style1"/>
            </w:rPr>
            <w:t xml:space="preserve"> and no additional attrition)</w:t>
          </w:r>
          <w:r w:rsidR="00DB09EC">
            <w:rPr>
              <w:rStyle w:val="Style1"/>
            </w:rPr>
            <w:t xml:space="preserve"> to meet the April 1st reporting deadline</w:t>
          </w:r>
          <w:r w:rsidR="00445A6B">
            <w:rPr>
              <w:rStyle w:val="Style1"/>
            </w:rPr>
            <w:t>,</w:t>
          </w:r>
          <w:r w:rsidR="00DB09EC">
            <w:rPr>
              <w:rStyle w:val="Style1"/>
            </w:rPr>
            <w:t xml:space="preserve"> and will be updated if </w:t>
          </w:r>
          <w:r w:rsidR="00F33313">
            <w:rPr>
              <w:rStyle w:val="Style1"/>
            </w:rPr>
            <w:t xml:space="preserve">that status is </w:t>
          </w:r>
          <w:r w:rsidR="00DB09EC">
            <w:rPr>
              <w:rStyle w:val="Style1"/>
            </w:rPr>
            <w:t>changed</w:t>
          </w:r>
          <w:r w:rsidR="00A64A6F">
            <w:rPr>
              <w:rStyle w:val="Style1"/>
            </w:rPr>
            <w:t xml:space="preserve"> in May 2026.</w:t>
          </w:r>
          <w:r w:rsidR="00C27FD0">
            <w:rPr>
              <w:rStyle w:val="Style1"/>
            </w:rPr>
            <w:br/>
          </w:r>
          <w:r w:rsidR="001232EB">
            <w:rPr>
              <w:rStyle w:val="Style1"/>
            </w:rPr>
            <w:br/>
            <w:t xml:space="preserve">Reasons for attrition for the the </w:t>
          </w:r>
          <w:r w:rsidR="00B76190">
            <w:rPr>
              <w:rStyle w:val="Style1"/>
            </w:rPr>
            <w:t>above three</w:t>
          </w:r>
          <w:r w:rsidR="0047347F">
            <w:rPr>
              <w:rStyle w:val="Style1"/>
            </w:rPr>
            <w:t xml:space="preserve"> cohorts </w:t>
          </w:r>
          <w:r w:rsidR="00B76190">
            <w:rPr>
              <w:rStyle w:val="Style1"/>
            </w:rPr>
            <w:t>combined together</w:t>
          </w:r>
          <w:r w:rsidR="0047347F">
            <w:rPr>
              <w:rStyle w:val="Style1"/>
            </w:rPr>
            <w:t xml:space="preserve"> are </w:t>
          </w:r>
          <w:r w:rsidR="00B76190">
            <w:rPr>
              <w:rStyle w:val="Style1"/>
            </w:rPr>
            <w:t xml:space="preserve">summarized </w:t>
          </w:r>
          <w:r w:rsidR="0047347F">
            <w:rPr>
              <w:rStyle w:val="Style1"/>
            </w:rPr>
            <w:t>below:</w:t>
          </w:r>
          <w:r w:rsidR="0047347F">
            <w:rPr>
              <w:rStyle w:val="Style1"/>
            </w:rPr>
            <w:br/>
            <w:t>-</w:t>
          </w:r>
          <w:r w:rsidR="00627E34">
            <w:rPr>
              <w:rStyle w:val="Style1"/>
            </w:rPr>
            <w:t>Four students voluntarily withdrew from the PA program for personal reasons</w:t>
          </w:r>
          <w:r w:rsidR="00426C43">
            <w:rPr>
              <w:rStyle w:val="Style1"/>
            </w:rPr>
            <w:t>.  All were in good academic and professional standing.</w:t>
          </w:r>
          <w:r w:rsidR="00426C43">
            <w:rPr>
              <w:rStyle w:val="Style1"/>
            </w:rPr>
            <w:br/>
            <w:t>-One student was dismissed from the program due to violation of academic integrity</w:t>
          </w:r>
          <w:r w:rsidR="007B4142">
            <w:rPr>
              <w:rStyle w:val="Style1"/>
            </w:rPr>
            <w:t>.</w:t>
          </w:r>
          <w:r w:rsidR="007B4142">
            <w:rPr>
              <w:rStyle w:val="Style1"/>
            </w:rPr>
            <w:br/>
            <w:t>-One student withdrew from the program due to academic performance/difficulties.</w:t>
          </w:r>
          <w:r w:rsidR="007B4142">
            <w:rPr>
              <w:rStyle w:val="Style1"/>
            </w:rPr>
            <w:br/>
            <w:t xml:space="preserve">-One student </w:t>
          </w:r>
          <w:r w:rsidR="00A92E76">
            <w:rPr>
              <w:rStyle w:val="Style1"/>
            </w:rPr>
            <w:t xml:space="preserve">(in addition to the one mentioned </w:t>
          </w:r>
          <w:r w:rsidR="00387600">
            <w:rPr>
              <w:rStyle w:val="Style1"/>
            </w:rPr>
            <w:t>discussed above in the 2025 cohort</w:t>
          </w:r>
          <w:r w:rsidR="00A92E76">
            <w:rPr>
              <w:rStyle w:val="Style1"/>
            </w:rPr>
            <w:t>) decelerated into another cohort due to health issues and successfully completed the program</w:t>
          </w:r>
          <w:r w:rsidR="00C27FD0">
            <w:rPr>
              <w:rStyle w:val="Style1"/>
            </w:rPr>
            <w:t>.</w:t>
          </w:r>
          <w:r w:rsidR="00CD1045">
            <w:rPr>
              <w:rStyle w:val="Style1"/>
            </w:rPr>
            <w:br/>
          </w:r>
        </w:sdtContent>
      </w:sdt>
    </w:p>
    <w:p w14:paraId="2100B416" w14:textId="77777777" w:rsidR="00B407E3" w:rsidRDefault="00B407E3" w:rsidP="00B407E3">
      <w:pPr>
        <w:spacing w:after="0" w:line="240" w:lineRule="auto"/>
        <w:contextualSpacing/>
        <w:jc w:val="center"/>
        <w:rPr>
          <w:rFonts w:cstheme="minorHAnsi"/>
          <w:color w:val="0000FF"/>
        </w:rPr>
      </w:pPr>
    </w:p>
    <w:p w14:paraId="61529FEA" w14:textId="77777777" w:rsidR="005A4755" w:rsidRDefault="005A4755" w:rsidP="00A063C4">
      <w:pPr>
        <w:spacing w:after="0" w:line="240" w:lineRule="auto"/>
      </w:pPr>
    </w:p>
    <w:p w14:paraId="20D75DA4" w14:textId="77777777" w:rsidR="001C7048" w:rsidRPr="001C7048" w:rsidRDefault="001C7048" w:rsidP="001C7048">
      <w:pPr>
        <w:spacing w:after="0" w:line="240" w:lineRule="auto"/>
      </w:pPr>
      <w:r w:rsidRPr="001C7048">
        <w:t>*Attrition rate calculation:  Number of students who attritted from cohort (decelerated + withdrawals + dismissals) divided by the (entering class size + number joining class cohort).</w:t>
      </w:r>
    </w:p>
    <w:p w14:paraId="01301F0B" w14:textId="77777777" w:rsidR="001C7048" w:rsidRPr="001C7048" w:rsidRDefault="001C7048" w:rsidP="001C7048">
      <w:pPr>
        <w:spacing w:after="0" w:line="240" w:lineRule="auto"/>
      </w:pPr>
    </w:p>
    <w:p w14:paraId="137AA4B6" w14:textId="2E23A0E5" w:rsidR="007A5C38" w:rsidRPr="001C7048" w:rsidRDefault="001C7048" w:rsidP="001C7048">
      <w:pPr>
        <w:spacing w:after="0" w:line="240" w:lineRule="auto"/>
      </w:pPr>
      <w:r w:rsidRPr="001C7048">
        <w:t>**Graduation rate calculation:  Number of cohort graduates divided by the (entering class size + number joining class cohort).</w:t>
      </w:r>
    </w:p>
    <w:p w14:paraId="5FD12FED" w14:textId="77777777" w:rsidR="001C7048" w:rsidRDefault="001C7048" w:rsidP="001C7048">
      <w:pPr>
        <w:spacing w:after="0" w:line="240" w:lineRule="auto"/>
      </w:pPr>
    </w:p>
    <w:sectPr w:rsidR="001C7048" w:rsidSect="00942040">
      <w:headerReference w:type="default"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5E02AF" w14:textId="77777777" w:rsidR="003D591F" w:rsidRDefault="003D591F" w:rsidP="006F05F7">
      <w:pPr>
        <w:spacing w:after="0" w:line="240" w:lineRule="auto"/>
      </w:pPr>
      <w:r>
        <w:separator/>
      </w:r>
    </w:p>
  </w:endnote>
  <w:endnote w:type="continuationSeparator" w:id="0">
    <w:p w14:paraId="244197F9" w14:textId="77777777" w:rsidR="003D591F" w:rsidRDefault="003D591F" w:rsidP="006F05F7">
      <w:pPr>
        <w:spacing w:after="0" w:line="240" w:lineRule="auto"/>
      </w:pPr>
      <w:r>
        <w:continuationSeparator/>
      </w:r>
    </w:p>
  </w:endnote>
  <w:endnote w:type="continuationNotice" w:id="1">
    <w:p w14:paraId="77EA6FEC" w14:textId="77777777" w:rsidR="003D591F" w:rsidRDefault="003D591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77B05" w14:textId="2EF8C304" w:rsidR="00F1051E" w:rsidRPr="00F1051E" w:rsidRDefault="00F1051E" w:rsidP="00F1051E">
    <w:pPr>
      <w:spacing w:after="0"/>
      <w:rPr>
        <w:sz w:val="20"/>
        <w:szCs w:val="20"/>
      </w:rPr>
    </w:pPr>
    <w:r>
      <w:rPr>
        <w:rFonts w:eastAsia="Times New Roman" w:cs="Arial"/>
        <w:sz w:val="20"/>
        <w:szCs w:val="20"/>
      </w:rPr>
      <w:t xml:space="preserve">Student </w:t>
    </w:r>
    <w:r w:rsidR="00DB3A06">
      <w:rPr>
        <w:rFonts w:eastAsia="Times New Roman" w:cs="Arial"/>
        <w:sz w:val="20"/>
        <w:szCs w:val="20"/>
      </w:rPr>
      <w:t>Graduation Rate</w:t>
    </w:r>
    <w:r>
      <w:rPr>
        <w:rFonts w:eastAsia="Times New Roman" w:cs="Arial"/>
        <w:sz w:val="20"/>
        <w:szCs w:val="20"/>
      </w:rPr>
      <w:t xml:space="preserve"> Template</w:t>
    </w:r>
    <w:r>
      <w:rPr>
        <w:rFonts w:eastAsia="Times New Roman" w:cs="Arial"/>
        <w:sz w:val="20"/>
        <w:szCs w:val="20"/>
      </w:rPr>
      <w:tab/>
    </w:r>
    <w:r w:rsidR="00DB3A06">
      <w:rPr>
        <w:rFonts w:eastAsia="Times New Roman" w:cs="Arial"/>
        <w:sz w:val="20"/>
        <w:szCs w:val="20"/>
      </w:rPr>
      <w:t>- Single Campus</w:t>
    </w:r>
    <w:r w:rsidRPr="00DA61B5">
      <w:rPr>
        <w:rFonts w:eastAsia="Times New Roman" w:cs="Arial"/>
        <w:sz w:val="20"/>
        <w:szCs w:val="20"/>
      </w:rPr>
      <w:tab/>
    </w:r>
    <w:r w:rsidRPr="00DA61B5">
      <w:rPr>
        <w:rFonts w:eastAsia="Times New Roman" w:cs="Arial"/>
        <w:sz w:val="20"/>
        <w:szCs w:val="20"/>
      </w:rPr>
      <w:tab/>
    </w:r>
    <w:r w:rsidRPr="00DA61B5">
      <w:rPr>
        <w:rFonts w:eastAsia="Times New Roman" w:cs="Arial"/>
        <w:sz w:val="20"/>
        <w:szCs w:val="20"/>
      </w:rPr>
      <w:tab/>
    </w:r>
    <w:r w:rsidRPr="00DA61B5">
      <w:rPr>
        <w:rFonts w:eastAsia="Times New Roman" w:cs="Arial"/>
        <w:sz w:val="20"/>
        <w:szCs w:val="20"/>
      </w:rPr>
      <w:tab/>
    </w:r>
    <w:r w:rsidRPr="00DA61B5">
      <w:rPr>
        <w:rFonts w:eastAsia="Times New Roman" w:cs="Arial"/>
        <w:sz w:val="20"/>
        <w:szCs w:val="20"/>
      </w:rPr>
      <w:tab/>
    </w:r>
    <w:r w:rsidR="00157D1B">
      <w:rPr>
        <w:rFonts w:eastAsia="Times New Roman" w:cs="Arial"/>
        <w:sz w:val="20"/>
        <w:szCs w:val="20"/>
      </w:rPr>
      <w:tab/>
    </w:r>
    <w:r w:rsidR="00DB3A06">
      <w:rPr>
        <w:rFonts w:eastAsia="Times New Roman" w:cs="Arial"/>
        <w:sz w:val="20"/>
        <w:szCs w:val="20"/>
      </w:rPr>
      <w:t>September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52966B4" w14:paraId="41CE33DE" w14:textId="77777777" w:rsidTr="752966B4">
      <w:trPr>
        <w:trHeight w:val="300"/>
      </w:trPr>
      <w:tc>
        <w:tcPr>
          <w:tcW w:w="3120" w:type="dxa"/>
        </w:tcPr>
        <w:p w14:paraId="018EB2AB" w14:textId="1DAA9ABC" w:rsidR="752966B4" w:rsidRDefault="752966B4" w:rsidP="752966B4">
          <w:pPr>
            <w:pStyle w:val="Header"/>
            <w:ind w:left="-115"/>
          </w:pPr>
        </w:p>
      </w:tc>
      <w:tc>
        <w:tcPr>
          <w:tcW w:w="3120" w:type="dxa"/>
        </w:tcPr>
        <w:p w14:paraId="5315ACE9" w14:textId="552A561C" w:rsidR="752966B4" w:rsidRDefault="752966B4" w:rsidP="752966B4">
          <w:pPr>
            <w:pStyle w:val="Header"/>
            <w:jc w:val="center"/>
          </w:pPr>
        </w:p>
      </w:tc>
      <w:tc>
        <w:tcPr>
          <w:tcW w:w="3120" w:type="dxa"/>
        </w:tcPr>
        <w:p w14:paraId="1EF87899" w14:textId="2B91C265" w:rsidR="752966B4" w:rsidRDefault="752966B4" w:rsidP="752966B4">
          <w:pPr>
            <w:pStyle w:val="Header"/>
            <w:ind w:right="-115"/>
            <w:jc w:val="right"/>
          </w:pPr>
        </w:p>
      </w:tc>
    </w:tr>
  </w:tbl>
  <w:p w14:paraId="4D19C9F0" w14:textId="11D5949B" w:rsidR="752966B4" w:rsidRDefault="752966B4" w:rsidP="752966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9C74CF" w14:textId="77777777" w:rsidR="003D591F" w:rsidRDefault="003D591F" w:rsidP="006F05F7">
      <w:pPr>
        <w:spacing w:after="0" w:line="240" w:lineRule="auto"/>
      </w:pPr>
      <w:r>
        <w:separator/>
      </w:r>
    </w:p>
  </w:footnote>
  <w:footnote w:type="continuationSeparator" w:id="0">
    <w:p w14:paraId="54F2F213" w14:textId="77777777" w:rsidR="003D591F" w:rsidRDefault="003D591F" w:rsidP="006F05F7">
      <w:pPr>
        <w:spacing w:after="0" w:line="240" w:lineRule="auto"/>
      </w:pPr>
      <w:r>
        <w:continuationSeparator/>
      </w:r>
    </w:p>
  </w:footnote>
  <w:footnote w:type="continuationNotice" w:id="1">
    <w:p w14:paraId="65A6C92C" w14:textId="77777777" w:rsidR="003D591F" w:rsidRDefault="003D591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772B0" w14:textId="18DA3CB6" w:rsidR="006F05F7" w:rsidRPr="002333E7" w:rsidRDefault="00000000" w:rsidP="002333E7">
    <w:pPr>
      <w:tabs>
        <w:tab w:val="center" w:pos="4320"/>
        <w:tab w:val="right" w:pos="8640"/>
      </w:tabs>
      <w:spacing w:after="0" w:line="240" w:lineRule="auto"/>
      <w:jc w:val="right"/>
      <w:rPr>
        <w:rFonts w:eastAsia="Times New Roman" w:cs="Times New Roman"/>
        <w:sz w:val="20"/>
        <w:szCs w:val="20"/>
      </w:rPr>
    </w:pPr>
    <w:sdt>
      <w:sdtPr>
        <w:rPr>
          <w:rFonts w:eastAsia="Times New Roman" w:cs="Times New Roman"/>
          <w:sz w:val="20"/>
          <w:szCs w:val="20"/>
        </w:rPr>
        <w:id w:val="152966236"/>
        <w:docPartObj>
          <w:docPartGallery w:val="Page Numbers (Top of Page)"/>
          <w:docPartUnique/>
        </w:docPartObj>
      </w:sdtPr>
      <w:sdtContent>
        <w:r w:rsidR="001A4E96" w:rsidRPr="002D2CA9">
          <w:rPr>
            <w:rFonts w:eastAsia="Times New Roman" w:cs="Times New Roman"/>
            <w:sz w:val="20"/>
            <w:szCs w:val="20"/>
          </w:rPr>
          <w:t xml:space="preserve">Page </w:t>
        </w:r>
        <w:r w:rsidR="001A4E96" w:rsidRPr="002D2CA9">
          <w:rPr>
            <w:rFonts w:eastAsia="Times New Roman" w:cs="Times New Roman"/>
            <w:b/>
            <w:bCs/>
            <w:sz w:val="20"/>
            <w:szCs w:val="20"/>
          </w:rPr>
          <w:fldChar w:fldCharType="begin"/>
        </w:r>
        <w:r w:rsidR="001A4E96" w:rsidRPr="002D2CA9">
          <w:rPr>
            <w:rFonts w:eastAsia="Times New Roman" w:cs="Times New Roman"/>
            <w:b/>
            <w:bCs/>
            <w:sz w:val="20"/>
            <w:szCs w:val="20"/>
          </w:rPr>
          <w:instrText xml:space="preserve"> PAGE </w:instrText>
        </w:r>
        <w:r w:rsidR="001A4E96" w:rsidRPr="002D2CA9">
          <w:rPr>
            <w:rFonts w:eastAsia="Times New Roman" w:cs="Times New Roman"/>
            <w:b/>
            <w:bCs/>
            <w:sz w:val="20"/>
            <w:szCs w:val="20"/>
          </w:rPr>
          <w:fldChar w:fldCharType="separate"/>
        </w:r>
        <w:r w:rsidR="001A4E96">
          <w:rPr>
            <w:rFonts w:eastAsia="Times New Roman" w:cs="Times New Roman"/>
            <w:b/>
            <w:bCs/>
            <w:sz w:val="20"/>
            <w:szCs w:val="20"/>
          </w:rPr>
          <w:t>3</w:t>
        </w:r>
        <w:r w:rsidR="001A4E96" w:rsidRPr="002D2CA9">
          <w:rPr>
            <w:rFonts w:eastAsia="Times New Roman" w:cs="Times New Roman"/>
            <w:b/>
            <w:bCs/>
            <w:sz w:val="20"/>
            <w:szCs w:val="20"/>
          </w:rPr>
          <w:fldChar w:fldCharType="end"/>
        </w:r>
        <w:r w:rsidR="001A4E96" w:rsidRPr="002D2CA9">
          <w:rPr>
            <w:rFonts w:eastAsia="Times New Roman" w:cs="Times New Roman"/>
            <w:sz w:val="20"/>
            <w:szCs w:val="20"/>
          </w:rPr>
          <w:t xml:space="preserve"> of </w:t>
        </w:r>
        <w:r w:rsidR="001A4E96" w:rsidRPr="002D2CA9">
          <w:rPr>
            <w:rFonts w:eastAsia="Times New Roman" w:cs="Times New Roman"/>
            <w:b/>
            <w:bCs/>
            <w:sz w:val="20"/>
            <w:szCs w:val="20"/>
          </w:rPr>
          <w:fldChar w:fldCharType="begin"/>
        </w:r>
        <w:r w:rsidR="001A4E96" w:rsidRPr="002D2CA9">
          <w:rPr>
            <w:rFonts w:eastAsia="Times New Roman" w:cs="Times New Roman"/>
            <w:b/>
            <w:bCs/>
            <w:sz w:val="20"/>
            <w:szCs w:val="20"/>
          </w:rPr>
          <w:instrText xml:space="preserve"> NUMPAGES  </w:instrText>
        </w:r>
        <w:r w:rsidR="001A4E96" w:rsidRPr="002D2CA9">
          <w:rPr>
            <w:rFonts w:eastAsia="Times New Roman" w:cs="Times New Roman"/>
            <w:b/>
            <w:bCs/>
            <w:sz w:val="20"/>
            <w:szCs w:val="20"/>
          </w:rPr>
          <w:fldChar w:fldCharType="separate"/>
        </w:r>
        <w:r w:rsidR="001A4E96">
          <w:rPr>
            <w:rFonts w:eastAsia="Times New Roman" w:cs="Times New Roman"/>
            <w:b/>
            <w:bCs/>
            <w:sz w:val="20"/>
            <w:szCs w:val="20"/>
          </w:rPr>
          <w:t>5</w:t>
        </w:r>
        <w:r w:rsidR="001A4E96" w:rsidRPr="002D2CA9">
          <w:rPr>
            <w:rFonts w:eastAsia="Times New Roman" w:cs="Times New Roman"/>
            <w:b/>
            <w:bCs/>
            <w:sz w:val="20"/>
            <w:szCs w:val="20"/>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4FAC4" w14:textId="0867C600" w:rsidR="00942040" w:rsidRDefault="752966B4" w:rsidP="752966B4">
    <w:pPr>
      <w:jc w:val="center"/>
    </w:pPr>
    <w:r>
      <w:rPr>
        <w:noProof/>
      </w:rPr>
      <w:drawing>
        <wp:inline distT="0" distB="0" distL="0" distR="0" wp14:anchorId="5FAF1E5B" wp14:editId="7BA8E3E8">
          <wp:extent cx="1694070" cy="499533"/>
          <wp:effectExtent l="0" t="0" r="0" b="0"/>
          <wp:docPr id="69778060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7780607" name=""/>
                  <pic:cNvPicPr/>
                </pic:nvPicPr>
                <pic:blipFill>
                  <a:blip r:embed="rId1">
                    <a:extLst>
                      <a:ext uri="{28A0092B-C50C-407E-A947-70E740481C1C}">
                        <a14:useLocalDpi xmlns:a14="http://schemas.microsoft.com/office/drawing/2010/main"/>
                      </a:ext>
                    </a:extLst>
                  </a:blip>
                  <a:stretch>
                    <a:fillRect/>
                  </a:stretch>
                </pic:blipFill>
                <pic:spPr>
                  <a:xfrm>
                    <a:off x="0" y="0"/>
                    <a:ext cx="1694070" cy="499533"/>
                  </a:xfrm>
                  <a:prstGeom prst="rect">
                    <a:avLst/>
                  </a:prstGeom>
                </pic:spPr>
              </pic:pic>
            </a:graphicData>
          </a:graphic>
        </wp:inline>
      </w:drawing>
    </w:r>
  </w:p>
  <w:p w14:paraId="182CA1D2" w14:textId="77777777" w:rsidR="00942040" w:rsidRDefault="00942040" w:rsidP="00942040">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7354E0"/>
    <w:multiLevelType w:val="hybridMultilevel"/>
    <w:tmpl w:val="B3847F04"/>
    <w:lvl w:ilvl="0" w:tplc="3CD63870">
      <w:start w:val="1"/>
      <w:numFmt w:val="lowerRoman"/>
      <w:lvlText w:val="%1)"/>
      <w:lvlJc w:val="left"/>
      <w:pPr>
        <w:ind w:left="1980" w:hanging="72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 w15:restartNumberingAfterBreak="0">
    <w:nsid w:val="59A42801"/>
    <w:multiLevelType w:val="hybridMultilevel"/>
    <w:tmpl w:val="CD58582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5CCF368F"/>
    <w:multiLevelType w:val="hybridMultilevel"/>
    <w:tmpl w:val="8BD87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974278D"/>
    <w:multiLevelType w:val="hybridMultilevel"/>
    <w:tmpl w:val="0A7A5D5A"/>
    <w:lvl w:ilvl="0" w:tplc="04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09181176">
    <w:abstractNumId w:val="1"/>
  </w:num>
  <w:num w:numId="2" w16cid:durableId="1391883942">
    <w:abstractNumId w:val="3"/>
  </w:num>
  <w:num w:numId="3" w16cid:durableId="533037029">
    <w:abstractNumId w:val="0"/>
  </w:num>
  <w:num w:numId="4" w16cid:durableId="103887032">
    <w:abstractNumId w:val="2"/>
  </w:num>
  <w:num w:numId="5" w16cid:durableId="9552580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documentProtection w:edit="forms" w:enforcement="1" w:cryptProviderType="rsaAES" w:cryptAlgorithmClass="hash" w:cryptAlgorithmType="typeAny" w:cryptAlgorithmSid="14" w:cryptSpinCount="100000" w:hash="iCUfGb10YMzRTC8ouENzAkE3r4PguQoDMYEspwgsIciYh/dCToY+QaKE2j+H3K6XcDbh3EdSdAYyt11vEYkq+A==" w:salt="BOhTeE8JMrJxAY7AKYDTh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D25"/>
    <w:rsid w:val="000037C4"/>
    <w:rsid w:val="0001453B"/>
    <w:rsid w:val="0004130B"/>
    <w:rsid w:val="0006301B"/>
    <w:rsid w:val="00073C92"/>
    <w:rsid w:val="00085B4B"/>
    <w:rsid w:val="000A08CB"/>
    <w:rsid w:val="000A508C"/>
    <w:rsid w:val="000C21DB"/>
    <w:rsid w:val="000E6779"/>
    <w:rsid w:val="000F4E18"/>
    <w:rsid w:val="000F59A5"/>
    <w:rsid w:val="000F6CFF"/>
    <w:rsid w:val="0010475B"/>
    <w:rsid w:val="00106071"/>
    <w:rsid w:val="00107D3C"/>
    <w:rsid w:val="001121E1"/>
    <w:rsid w:val="001232EB"/>
    <w:rsid w:val="001323B9"/>
    <w:rsid w:val="001340D4"/>
    <w:rsid w:val="001416FE"/>
    <w:rsid w:val="00153F63"/>
    <w:rsid w:val="00154106"/>
    <w:rsid w:val="00157AC1"/>
    <w:rsid w:val="00157D1B"/>
    <w:rsid w:val="00161C19"/>
    <w:rsid w:val="0016529F"/>
    <w:rsid w:val="00174C0D"/>
    <w:rsid w:val="00175E2D"/>
    <w:rsid w:val="00180189"/>
    <w:rsid w:val="00186C1F"/>
    <w:rsid w:val="00187B8B"/>
    <w:rsid w:val="001A4E96"/>
    <w:rsid w:val="001B2654"/>
    <w:rsid w:val="001B3C42"/>
    <w:rsid w:val="001C41E9"/>
    <w:rsid w:val="001C7048"/>
    <w:rsid w:val="001D016A"/>
    <w:rsid w:val="001F6ECF"/>
    <w:rsid w:val="002075C5"/>
    <w:rsid w:val="002333E7"/>
    <w:rsid w:val="00270443"/>
    <w:rsid w:val="002862DD"/>
    <w:rsid w:val="002A280B"/>
    <w:rsid w:val="002B67C6"/>
    <w:rsid w:val="002C4D09"/>
    <w:rsid w:val="002C7D76"/>
    <w:rsid w:val="002D3099"/>
    <w:rsid w:val="002E131D"/>
    <w:rsid w:val="002E4226"/>
    <w:rsid w:val="002E6D1D"/>
    <w:rsid w:val="00303850"/>
    <w:rsid w:val="00313E82"/>
    <w:rsid w:val="003155EE"/>
    <w:rsid w:val="003317E0"/>
    <w:rsid w:val="003345AC"/>
    <w:rsid w:val="00363568"/>
    <w:rsid w:val="00380934"/>
    <w:rsid w:val="00381CF7"/>
    <w:rsid w:val="003844A6"/>
    <w:rsid w:val="00387600"/>
    <w:rsid w:val="003A242E"/>
    <w:rsid w:val="003D317A"/>
    <w:rsid w:val="003D4F5C"/>
    <w:rsid w:val="003D5112"/>
    <w:rsid w:val="003D591F"/>
    <w:rsid w:val="003E25C7"/>
    <w:rsid w:val="00405CEA"/>
    <w:rsid w:val="00407275"/>
    <w:rsid w:val="00410850"/>
    <w:rsid w:val="0041560C"/>
    <w:rsid w:val="004225EC"/>
    <w:rsid w:val="00426C43"/>
    <w:rsid w:val="0043783F"/>
    <w:rsid w:val="00441CB7"/>
    <w:rsid w:val="004434EB"/>
    <w:rsid w:val="0044426F"/>
    <w:rsid w:val="00445A6B"/>
    <w:rsid w:val="00447C98"/>
    <w:rsid w:val="00451008"/>
    <w:rsid w:val="00460238"/>
    <w:rsid w:val="00462D4D"/>
    <w:rsid w:val="0047347F"/>
    <w:rsid w:val="00476DFC"/>
    <w:rsid w:val="00484B9B"/>
    <w:rsid w:val="00484C9D"/>
    <w:rsid w:val="004A08ED"/>
    <w:rsid w:val="004A0FFC"/>
    <w:rsid w:val="004A6514"/>
    <w:rsid w:val="004B1FA9"/>
    <w:rsid w:val="004B6828"/>
    <w:rsid w:val="004C231A"/>
    <w:rsid w:val="004D2786"/>
    <w:rsid w:val="004F03A1"/>
    <w:rsid w:val="004F7AFB"/>
    <w:rsid w:val="00503111"/>
    <w:rsid w:val="00507C79"/>
    <w:rsid w:val="00515A53"/>
    <w:rsid w:val="00531730"/>
    <w:rsid w:val="00534121"/>
    <w:rsid w:val="00542D3D"/>
    <w:rsid w:val="00546A27"/>
    <w:rsid w:val="00547E62"/>
    <w:rsid w:val="00563737"/>
    <w:rsid w:val="0058702C"/>
    <w:rsid w:val="0059100D"/>
    <w:rsid w:val="005A4755"/>
    <w:rsid w:val="005B2EB4"/>
    <w:rsid w:val="005C26C0"/>
    <w:rsid w:val="005E1E76"/>
    <w:rsid w:val="005F2A23"/>
    <w:rsid w:val="0061429C"/>
    <w:rsid w:val="00621AB8"/>
    <w:rsid w:val="00627E34"/>
    <w:rsid w:val="0063440E"/>
    <w:rsid w:val="00661F60"/>
    <w:rsid w:val="00671B4B"/>
    <w:rsid w:val="006930B1"/>
    <w:rsid w:val="006A046F"/>
    <w:rsid w:val="006C7504"/>
    <w:rsid w:val="006D6E22"/>
    <w:rsid w:val="006F05F7"/>
    <w:rsid w:val="00700AD6"/>
    <w:rsid w:val="007122E9"/>
    <w:rsid w:val="007229A3"/>
    <w:rsid w:val="00727761"/>
    <w:rsid w:val="007474F1"/>
    <w:rsid w:val="007737F8"/>
    <w:rsid w:val="00790139"/>
    <w:rsid w:val="00791059"/>
    <w:rsid w:val="007910A5"/>
    <w:rsid w:val="00792271"/>
    <w:rsid w:val="00795572"/>
    <w:rsid w:val="007A5C38"/>
    <w:rsid w:val="007B4142"/>
    <w:rsid w:val="007C39D4"/>
    <w:rsid w:val="007D0AAD"/>
    <w:rsid w:val="007E311C"/>
    <w:rsid w:val="007E6777"/>
    <w:rsid w:val="008048F1"/>
    <w:rsid w:val="008115DF"/>
    <w:rsid w:val="008271FD"/>
    <w:rsid w:val="00845D25"/>
    <w:rsid w:val="00862237"/>
    <w:rsid w:val="00866D9A"/>
    <w:rsid w:val="00891B57"/>
    <w:rsid w:val="008A4FD0"/>
    <w:rsid w:val="008A5621"/>
    <w:rsid w:val="008A7392"/>
    <w:rsid w:val="008B0642"/>
    <w:rsid w:val="008B3D24"/>
    <w:rsid w:val="008F0A6E"/>
    <w:rsid w:val="008F2092"/>
    <w:rsid w:val="008F4F86"/>
    <w:rsid w:val="00923F5E"/>
    <w:rsid w:val="00932646"/>
    <w:rsid w:val="00937D05"/>
    <w:rsid w:val="00942040"/>
    <w:rsid w:val="00943231"/>
    <w:rsid w:val="00943A68"/>
    <w:rsid w:val="00955E40"/>
    <w:rsid w:val="00956CDA"/>
    <w:rsid w:val="00996094"/>
    <w:rsid w:val="009964FE"/>
    <w:rsid w:val="009A125A"/>
    <w:rsid w:val="009B1569"/>
    <w:rsid w:val="009D5622"/>
    <w:rsid w:val="009D6DE0"/>
    <w:rsid w:val="009E15CF"/>
    <w:rsid w:val="009E6BBB"/>
    <w:rsid w:val="009F45BD"/>
    <w:rsid w:val="009F5441"/>
    <w:rsid w:val="00A063C4"/>
    <w:rsid w:val="00A22276"/>
    <w:rsid w:val="00A35AD8"/>
    <w:rsid w:val="00A465F2"/>
    <w:rsid w:val="00A55DA4"/>
    <w:rsid w:val="00A649BD"/>
    <w:rsid w:val="00A64A6F"/>
    <w:rsid w:val="00A7099A"/>
    <w:rsid w:val="00A81F5F"/>
    <w:rsid w:val="00A82CBC"/>
    <w:rsid w:val="00A92E76"/>
    <w:rsid w:val="00A95574"/>
    <w:rsid w:val="00AA733D"/>
    <w:rsid w:val="00AB00CB"/>
    <w:rsid w:val="00AB297A"/>
    <w:rsid w:val="00AE0BDA"/>
    <w:rsid w:val="00AE33DE"/>
    <w:rsid w:val="00B407E3"/>
    <w:rsid w:val="00B43627"/>
    <w:rsid w:val="00B476BC"/>
    <w:rsid w:val="00B57F56"/>
    <w:rsid w:val="00B60364"/>
    <w:rsid w:val="00B723A2"/>
    <w:rsid w:val="00B75520"/>
    <w:rsid w:val="00B76190"/>
    <w:rsid w:val="00B83EC1"/>
    <w:rsid w:val="00B938D8"/>
    <w:rsid w:val="00BA2C44"/>
    <w:rsid w:val="00BA4575"/>
    <w:rsid w:val="00BB062C"/>
    <w:rsid w:val="00BB6C6B"/>
    <w:rsid w:val="00BC2DA4"/>
    <w:rsid w:val="00BC31F9"/>
    <w:rsid w:val="00BD635A"/>
    <w:rsid w:val="00BF5D24"/>
    <w:rsid w:val="00BF62EB"/>
    <w:rsid w:val="00C27FD0"/>
    <w:rsid w:val="00C63725"/>
    <w:rsid w:val="00C674D3"/>
    <w:rsid w:val="00C91E14"/>
    <w:rsid w:val="00C93D13"/>
    <w:rsid w:val="00CA1F1B"/>
    <w:rsid w:val="00CA244E"/>
    <w:rsid w:val="00CB1642"/>
    <w:rsid w:val="00CB28C9"/>
    <w:rsid w:val="00CB34EC"/>
    <w:rsid w:val="00CB3F5B"/>
    <w:rsid w:val="00CB60FF"/>
    <w:rsid w:val="00CC1AE3"/>
    <w:rsid w:val="00CC21F2"/>
    <w:rsid w:val="00CC4EB8"/>
    <w:rsid w:val="00CD1045"/>
    <w:rsid w:val="00D14150"/>
    <w:rsid w:val="00D2232B"/>
    <w:rsid w:val="00D31E00"/>
    <w:rsid w:val="00D50600"/>
    <w:rsid w:val="00D53418"/>
    <w:rsid w:val="00D65430"/>
    <w:rsid w:val="00D80DFC"/>
    <w:rsid w:val="00D83DD6"/>
    <w:rsid w:val="00D84CCE"/>
    <w:rsid w:val="00D850F9"/>
    <w:rsid w:val="00D86A79"/>
    <w:rsid w:val="00D8708E"/>
    <w:rsid w:val="00DA1375"/>
    <w:rsid w:val="00DB09EC"/>
    <w:rsid w:val="00DB3A06"/>
    <w:rsid w:val="00DB456F"/>
    <w:rsid w:val="00DD62BA"/>
    <w:rsid w:val="00DF5A0C"/>
    <w:rsid w:val="00E05891"/>
    <w:rsid w:val="00E235A7"/>
    <w:rsid w:val="00E522FB"/>
    <w:rsid w:val="00E671FA"/>
    <w:rsid w:val="00E8057B"/>
    <w:rsid w:val="00E83158"/>
    <w:rsid w:val="00EC66AB"/>
    <w:rsid w:val="00EC6755"/>
    <w:rsid w:val="00ED237D"/>
    <w:rsid w:val="00ED4BEA"/>
    <w:rsid w:val="00F0041B"/>
    <w:rsid w:val="00F00C83"/>
    <w:rsid w:val="00F00CED"/>
    <w:rsid w:val="00F05C08"/>
    <w:rsid w:val="00F1051E"/>
    <w:rsid w:val="00F33313"/>
    <w:rsid w:val="00F356CB"/>
    <w:rsid w:val="00F37F3F"/>
    <w:rsid w:val="00F51447"/>
    <w:rsid w:val="00FA44C0"/>
    <w:rsid w:val="00FA5844"/>
    <w:rsid w:val="00FA7077"/>
    <w:rsid w:val="00FC185C"/>
    <w:rsid w:val="00FD13B4"/>
    <w:rsid w:val="00FD318E"/>
    <w:rsid w:val="00FE4AEA"/>
    <w:rsid w:val="0A26AFD6"/>
    <w:rsid w:val="0E4CC1D4"/>
    <w:rsid w:val="1FC29C9F"/>
    <w:rsid w:val="2AF1BD23"/>
    <w:rsid w:val="3A273D85"/>
    <w:rsid w:val="7254FF57"/>
    <w:rsid w:val="752966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63DFF1"/>
  <w15:chartTrackingRefBased/>
  <w15:docId w15:val="{58D2C3B1-7570-407A-BE3E-B180F4124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5D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845D25"/>
    <w:pPr>
      <w:spacing w:after="120" w:line="276" w:lineRule="auto"/>
    </w:pPr>
    <w:rPr>
      <w:rFonts w:ascii="Cambria" w:eastAsia="Times New Roman" w:hAnsi="Cambria" w:cs="Times New Roman"/>
      <w:lang w:bidi="en-US"/>
    </w:rPr>
  </w:style>
  <w:style w:type="character" w:customStyle="1" w:styleId="BodyTextChar">
    <w:name w:val="Body Text Char"/>
    <w:basedOn w:val="DefaultParagraphFont"/>
    <w:link w:val="BodyText"/>
    <w:uiPriority w:val="99"/>
    <w:rsid w:val="00845D25"/>
    <w:rPr>
      <w:rFonts w:ascii="Cambria" w:eastAsia="Times New Roman" w:hAnsi="Cambria" w:cs="Times New Roman"/>
      <w:lang w:bidi="en-US"/>
    </w:rPr>
  </w:style>
  <w:style w:type="character" w:styleId="CommentReference">
    <w:name w:val="annotation reference"/>
    <w:basedOn w:val="DefaultParagraphFont"/>
    <w:uiPriority w:val="99"/>
    <w:semiHidden/>
    <w:unhideWhenUsed/>
    <w:rsid w:val="00845D25"/>
    <w:rPr>
      <w:sz w:val="16"/>
      <w:szCs w:val="16"/>
    </w:rPr>
  </w:style>
  <w:style w:type="paragraph" w:styleId="CommentText">
    <w:name w:val="annotation text"/>
    <w:basedOn w:val="Normal"/>
    <w:link w:val="CommentTextChar"/>
    <w:uiPriority w:val="99"/>
    <w:semiHidden/>
    <w:unhideWhenUsed/>
    <w:rsid w:val="00845D25"/>
    <w:pPr>
      <w:spacing w:line="240" w:lineRule="auto"/>
    </w:pPr>
    <w:rPr>
      <w:sz w:val="20"/>
      <w:szCs w:val="20"/>
    </w:rPr>
  </w:style>
  <w:style w:type="character" w:customStyle="1" w:styleId="CommentTextChar">
    <w:name w:val="Comment Text Char"/>
    <w:basedOn w:val="DefaultParagraphFont"/>
    <w:link w:val="CommentText"/>
    <w:uiPriority w:val="99"/>
    <w:semiHidden/>
    <w:rsid w:val="00845D25"/>
    <w:rPr>
      <w:sz w:val="20"/>
      <w:szCs w:val="20"/>
    </w:rPr>
  </w:style>
  <w:style w:type="paragraph" w:styleId="BalloonText">
    <w:name w:val="Balloon Text"/>
    <w:basedOn w:val="Normal"/>
    <w:link w:val="BalloonTextChar"/>
    <w:uiPriority w:val="99"/>
    <w:semiHidden/>
    <w:unhideWhenUsed/>
    <w:rsid w:val="00845D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5D25"/>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5E1E76"/>
    <w:rPr>
      <w:b/>
      <w:bCs/>
    </w:rPr>
  </w:style>
  <w:style w:type="character" w:customStyle="1" w:styleId="CommentSubjectChar">
    <w:name w:val="Comment Subject Char"/>
    <w:basedOn w:val="CommentTextChar"/>
    <w:link w:val="CommentSubject"/>
    <w:uiPriority w:val="99"/>
    <w:semiHidden/>
    <w:rsid w:val="005E1E76"/>
    <w:rPr>
      <w:b/>
      <w:bCs/>
      <w:sz w:val="20"/>
      <w:szCs w:val="20"/>
    </w:rPr>
  </w:style>
  <w:style w:type="paragraph" w:styleId="ListParagraph">
    <w:name w:val="List Paragraph"/>
    <w:basedOn w:val="Normal"/>
    <w:uiPriority w:val="34"/>
    <w:qFormat/>
    <w:rsid w:val="00085B4B"/>
    <w:pPr>
      <w:spacing w:after="200" w:line="276" w:lineRule="auto"/>
      <w:ind w:left="720"/>
      <w:contextualSpacing/>
    </w:pPr>
    <w:rPr>
      <w:rFonts w:ascii="Cambria" w:eastAsia="Times New Roman" w:hAnsi="Cambria" w:cs="Times New Roman"/>
      <w:lang w:bidi="en-US"/>
    </w:rPr>
  </w:style>
  <w:style w:type="paragraph" w:styleId="Header">
    <w:name w:val="header"/>
    <w:basedOn w:val="Normal"/>
    <w:link w:val="HeaderChar"/>
    <w:uiPriority w:val="99"/>
    <w:unhideWhenUsed/>
    <w:rsid w:val="006F05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05F7"/>
  </w:style>
  <w:style w:type="paragraph" w:styleId="Footer">
    <w:name w:val="footer"/>
    <w:basedOn w:val="Normal"/>
    <w:link w:val="FooterChar"/>
    <w:uiPriority w:val="99"/>
    <w:unhideWhenUsed/>
    <w:rsid w:val="006F05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05F7"/>
  </w:style>
  <w:style w:type="character" w:styleId="PlaceholderText">
    <w:name w:val="Placeholder Text"/>
    <w:basedOn w:val="DefaultParagraphFont"/>
    <w:uiPriority w:val="99"/>
    <w:semiHidden/>
    <w:rsid w:val="00942040"/>
    <w:rPr>
      <w:color w:val="808080"/>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Style1">
    <w:name w:val="Style1"/>
    <w:basedOn w:val="DefaultParagraphFont"/>
    <w:uiPriority w:val="1"/>
    <w:rsid w:val="00B407E3"/>
    <w:rPr>
      <w:rFonts w:ascii="Calibri" w:hAnsi="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3703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customXml" Target="../customXml/item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1188488C24E46A19A2953F56800CA5E"/>
        <w:category>
          <w:name w:val="General"/>
          <w:gallery w:val="placeholder"/>
        </w:category>
        <w:types>
          <w:type w:val="bbPlcHdr"/>
        </w:types>
        <w:behaviors>
          <w:behavior w:val="content"/>
        </w:behaviors>
        <w:guid w:val="{E9C59DFC-8729-49FC-A97A-D2F356527C38}"/>
      </w:docPartPr>
      <w:docPartBody>
        <w:p w:rsidR="00B72EB4" w:rsidRDefault="00294DA6" w:rsidP="00294DA6">
          <w:pPr>
            <w:pStyle w:val="B1188488C24E46A19A2953F56800CA5E"/>
          </w:pPr>
          <w:r>
            <w:rPr>
              <w:rStyle w:val="PlaceholderText"/>
            </w:rPr>
            <w:t>#</w:t>
          </w:r>
        </w:p>
      </w:docPartBody>
    </w:docPart>
    <w:docPart>
      <w:docPartPr>
        <w:name w:val="45B6FE4589D0463993CDFD730F577199"/>
        <w:category>
          <w:name w:val="General"/>
          <w:gallery w:val="placeholder"/>
        </w:category>
        <w:types>
          <w:type w:val="bbPlcHdr"/>
        </w:types>
        <w:behaviors>
          <w:behavior w:val="content"/>
        </w:behaviors>
        <w:guid w:val="{689F3C8B-DF28-4CD8-8868-CA76E0C93351}"/>
      </w:docPartPr>
      <w:docPartBody>
        <w:p w:rsidR="00B72EB4" w:rsidRDefault="00294DA6" w:rsidP="00294DA6">
          <w:pPr>
            <w:pStyle w:val="45B6FE4589D0463993CDFD730F577199"/>
          </w:pPr>
          <w:r>
            <w:rPr>
              <w:rStyle w:val="PlaceholderText"/>
            </w:rPr>
            <w:t>#</w:t>
          </w:r>
        </w:p>
      </w:docPartBody>
    </w:docPart>
    <w:docPart>
      <w:docPartPr>
        <w:name w:val="B5126DD1684E480B8AF41915D4CDF92A"/>
        <w:category>
          <w:name w:val="General"/>
          <w:gallery w:val="placeholder"/>
        </w:category>
        <w:types>
          <w:type w:val="bbPlcHdr"/>
        </w:types>
        <w:behaviors>
          <w:behavior w:val="content"/>
        </w:behaviors>
        <w:guid w:val="{14B1C3FE-16C2-43DC-A865-2F3A57BB9594}"/>
      </w:docPartPr>
      <w:docPartBody>
        <w:p w:rsidR="00B72EB4" w:rsidRDefault="00294DA6" w:rsidP="00294DA6">
          <w:pPr>
            <w:pStyle w:val="B5126DD1684E480B8AF41915D4CDF92A"/>
          </w:pPr>
          <w:r>
            <w:rPr>
              <w:rStyle w:val="PlaceholderText"/>
            </w:rPr>
            <w:t>#</w:t>
          </w:r>
        </w:p>
      </w:docPartBody>
    </w:docPart>
    <w:docPart>
      <w:docPartPr>
        <w:name w:val="46ABF00745CE499BAF0B0EE47E74398F"/>
        <w:category>
          <w:name w:val="General"/>
          <w:gallery w:val="placeholder"/>
        </w:category>
        <w:types>
          <w:type w:val="bbPlcHdr"/>
        </w:types>
        <w:behaviors>
          <w:behavior w:val="content"/>
        </w:behaviors>
        <w:guid w:val="{FEF0CD9B-B22A-4404-A9EC-F71784053A08}"/>
      </w:docPartPr>
      <w:docPartBody>
        <w:p w:rsidR="00B72EB4" w:rsidRDefault="00294DA6" w:rsidP="00294DA6">
          <w:pPr>
            <w:pStyle w:val="46ABF00745CE499BAF0B0EE47E74398F"/>
          </w:pPr>
          <w:r>
            <w:rPr>
              <w:rStyle w:val="PlaceholderText"/>
            </w:rPr>
            <w:t>#</w:t>
          </w:r>
        </w:p>
      </w:docPartBody>
    </w:docPart>
    <w:docPart>
      <w:docPartPr>
        <w:name w:val="F6FCFE56A9324D3A86A915DFBF21700E"/>
        <w:category>
          <w:name w:val="General"/>
          <w:gallery w:val="placeholder"/>
        </w:category>
        <w:types>
          <w:type w:val="bbPlcHdr"/>
        </w:types>
        <w:behaviors>
          <w:behavior w:val="content"/>
        </w:behaviors>
        <w:guid w:val="{8EC0F201-8086-40C6-A6C5-2D678127EFFB}"/>
      </w:docPartPr>
      <w:docPartBody>
        <w:p w:rsidR="00B72EB4" w:rsidRDefault="00294DA6" w:rsidP="00294DA6">
          <w:pPr>
            <w:pStyle w:val="F6FCFE56A9324D3A86A915DFBF21700E"/>
          </w:pPr>
          <w:r>
            <w:rPr>
              <w:rStyle w:val="PlaceholderText"/>
            </w:rPr>
            <w:t>#</w:t>
          </w:r>
        </w:p>
      </w:docPartBody>
    </w:docPart>
    <w:docPart>
      <w:docPartPr>
        <w:name w:val="A40A34DD5F48437BA75246CEF019690B"/>
        <w:category>
          <w:name w:val="General"/>
          <w:gallery w:val="placeholder"/>
        </w:category>
        <w:types>
          <w:type w:val="bbPlcHdr"/>
        </w:types>
        <w:behaviors>
          <w:behavior w:val="content"/>
        </w:behaviors>
        <w:guid w:val="{D5D1FC3C-E4DF-40D7-AD36-35A5F704E07F}"/>
      </w:docPartPr>
      <w:docPartBody>
        <w:p w:rsidR="00B72EB4" w:rsidRDefault="00294DA6" w:rsidP="00294DA6">
          <w:pPr>
            <w:pStyle w:val="A40A34DD5F48437BA75246CEF019690B"/>
          </w:pPr>
          <w:r>
            <w:rPr>
              <w:rStyle w:val="PlaceholderText"/>
            </w:rPr>
            <w:t>#</w:t>
          </w:r>
        </w:p>
      </w:docPartBody>
    </w:docPart>
    <w:docPart>
      <w:docPartPr>
        <w:name w:val="408BFB21A24A4BADA1F39F58D8A33B0A"/>
        <w:category>
          <w:name w:val="General"/>
          <w:gallery w:val="placeholder"/>
        </w:category>
        <w:types>
          <w:type w:val="bbPlcHdr"/>
        </w:types>
        <w:behaviors>
          <w:behavior w:val="content"/>
        </w:behaviors>
        <w:guid w:val="{4D53D0F1-594B-43AF-9416-152720BDE1E7}"/>
      </w:docPartPr>
      <w:docPartBody>
        <w:p w:rsidR="00B72EB4" w:rsidRDefault="00294DA6" w:rsidP="00294DA6">
          <w:pPr>
            <w:pStyle w:val="408BFB21A24A4BADA1F39F58D8A33B0A"/>
          </w:pPr>
          <w:r>
            <w:rPr>
              <w:rStyle w:val="PlaceholderText"/>
            </w:rPr>
            <w:t>#</w:t>
          </w:r>
        </w:p>
      </w:docPartBody>
    </w:docPart>
    <w:docPart>
      <w:docPartPr>
        <w:name w:val="2DC3A517226646C59434A155E505DB03"/>
        <w:category>
          <w:name w:val="General"/>
          <w:gallery w:val="placeholder"/>
        </w:category>
        <w:types>
          <w:type w:val="bbPlcHdr"/>
        </w:types>
        <w:behaviors>
          <w:behavior w:val="content"/>
        </w:behaviors>
        <w:guid w:val="{8FC434AF-E74B-4F2D-8BB4-D7F49EF0064F}"/>
      </w:docPartPr>
      <w:docPartBody>
        <w:p w:rsidR="00B72EB4" w:rsidRDefault="00294DA6" w:rsidP="00294DA6">
          <w:pPr>
            <w:pStyle w:val="2DC3A517226646C59434A155E505DB03"/>
          </w:pPr>
          <w:r>
            <w:rPr>
              <w:rStyle w:val="PlaceholderText"/>
            </w:rPr>
            <w:t>#</w:t>
          </w:r>
        </w:p>
      </w:docPartBody>
    </w:docPart>
    <w:docPart>
      <w:docPartPr>
        <w:name w:val="87861569EBF246949385688BBC959B55"/>
        <w:category>
          <w:name w:val="General"/>
          <w:gallery w:val="placeholder"/>
        </w:category>
        <w:types>
          <w:type w:val="bbPlcHdr"/>
        </w:types>
        <w:behaviors>
          <w:behavior w:val="content"/>
        </w:behaviors>
        <w:guid w:val="{4CABC818-C1D0-49C7-AB75-7059DD2C5695}"/>
      </w:docPartPr>
      <w:docPartBody>
        <w:p w:rsidR="00B72EB4" w:rsidRDefault="00294DA6" w:rsidP="00294DA6">
          <w:pPr>
            <w:pStyle w:val="87861569EBF246949385688BBC959B55"/>
          </w:pPr>
          <w:r>
            <w:rPr>
              <w:rStyle w:val="PlaceholderText"/>
            </w:rPr>
            <w:t>#</w:t>
          </w:r>
        </w:p>
      </w:docPartBody>
    </w:docPart>
    <w:docPart>
      <w:docPartPr>
        <w:name w:val="8BD7BB34D0B549348758276A874CF96E"/>
        <w:category>
          <w:name w:val="General"/>
          <w:gallery w:val="placeholder"/>
        </w:category>
        <w:types>
          <w:type w:val="bbPlcHdr"/>
        </w:types>
        <w:behaviors>
          <w:behavior w:val="content"/>
        </w:behaviors>
        <w:guid w:val="{3E824639-AC11-401F-8358-D35FC3C2A4C4}"/>
      </w:docPartPr>
      <w:docPartBody>
        <w:p w:rsidR="00B72EB4" w:rsidRDefault="00294DA6" w:rsidP="00294DA6">
          <w:pPr>
            <w:pStyle w:val="8BD7BB34D0B549348758276A874CF96E"/>
          </w:pPr>
          <w:r>
            <w:rPr>
              <w:rStyle w:val="PlaceholderText"/>
            </w:rPr>
            <w:t>#</w:t>
          </w:r>
        </w:p>
      </w:docPartBody>
    </w:docPart>
    <w:docPart>
      <w:docPartPr>
        <w:name w:val="43917E24B86F4E5BB76BAB37C5250BB7"/>
        <w:category>
          <w:name w:val="General"/>
          <w:gallery w:val="placeholder"/>
        </w:category>
        <w:types>
          <w:type w:val="bbPlcHdr"/>
        </w:types>
        <w:behaviors>
          <w:behavior w:val="content"/>
        </w:behaviors>
        <w:guid w:val="{18718C8B-C92D-40EF-9960-B187A4019C04}"/>
      </w:docPartPr>
      <w:docPartBody>
        <w:p w:rsidR="00B72EB4" w:rsidRDefault="00294DA6" w:rsidP="00294DA6">
          <w:pPr>
            <w:pStyle w:val="43917E24B86F4E5BB76BAB37C5250BB7"/>
          </w:pPr>
          <w:r>
            <w:rPr>
              <w:rStyle w:val="PlaceholderText"/>
            </w:rPr>
            <w:t>#</w:t>
          </w:r>
        </w:p>
      </w:docPartBody>
    </w:docPart>
    <w:docPart>
      <w:docPartPr>
        <w:name w:val="9E1FEA7DCA5F4BEC93D02649BFAEFA94"/>
        <w:category>
          <w:name w:val="General"/>
          <w:gallery w:val="placeholder"/>
        </w:category>
        <w:types>
          <w:type w:val="bbPlcHdr"/>
        </w:types>
        <w:behaviors>
          <w:behavior w:val="content"/>
        </w:behaviors>
        <w:guid w:val="{1687DBEA-A4A9-4B44-A6DE-788FE9FE258A}"/>
      </w:docPartPr>
      <w:docPartBody>
        <w:p w:rsidR="00B72EB4" w:rsidRDefault="00294DA6" w:rsidP="00294DA6">
          <w:pPr>
            <w:pStyle w:val="9E1FEA7DCA5F4BEC93D02649BFAEFA94"/>
          </w:pPr>
          <w:r>
            <w:rPr>
              <w:rStyle w:val="PlaceholderText"/>
            </w:rPr>
            <w:t>#</w:t>
          </w:r>
        </w:p>
      </w:docPartBody>
    </w:docPart>
    <w:docPart>
      <w:docPartPr>
        <w:name w:val="869C508E9D8E42A889BE9C6BF8E8B148"/>
        <w:category>
          <w:name w:val="General"/>
          <w:gallery w:val="placeholder"/>
        </w:category>
        <w:types>
          <w:type w:val="bbPlcHdr"/>
        </w:types>
        <w:behaviors>
          <w:behavior w:val="content"/>
        </w:behaviors>
        <w:guid w:val="{ABF6EF7A-0BC1-44BC-96BE-BEAD988E2019}"/>
      </w:docPartPr>
      <w:docPartBody>
        <w:p w:rsidR="00B72EB4" w:rsidRDefault="00294DA6" w:rsidP="00294DA6">
          <w:pPr>
            <w:pStyle w:val="869C508E9D8E42A889BE9C6BF8E8B148"/>
          </w:pPr>
          <w:r>
            <w:rPr>
              <w:rStyle w:val="PlaceholderText"/>
            </w:rPr>
            <w:t>#</w:t>
          </w:r>
        </w:p>
      </w:docPartBody>
    </w:docPart>
    <w:docPart>
      <w:docPartPr>
        <w:name w:val="266577AAAABA488CB98EABEF1072D413"/>
        <w:category>
          <w:name w:val="General"/>
          <w:gallery w:val="placeholder"/>
        </w:category>
        <w:types>
          <w:type w:val="bbPlcHdr"/>
        </w:types>
        <w:behaviors>
          <w:behavior w:val="content"/>
        </w:behaviors>
        <w:guid w:val="{4412DB6F-38D1-4714-B1C6-B4249D25AE7F}"/>
      </w:docPartPr>
      <w:docPartBody>
        <w:p w:rsidR="00B72EB4" w:rsidRDefault="00294DA6" w:rsidP="00294DA6">
          <w:pPr>
            <w:pStyle w:val="266577AAAABA488CB98EABEF1072D413"/>
          </w:pPr>
          <w:r>
            <w:rPr>
              <w:rStyle w:val="PlaceholderText"/>
            </w:rPr>
            <w:t>#</w:t>
          </w:r>
        </w:p>
      </w:docPartBody>
    </w:docPart>
    <w:docPart>
      <w:docPartPr>
        <w:name w:val="87F4EA5F572C41BEA1727746A4B61A84"/>
        <w:category>
          <w:name w:val="General"/>
          <w:gallery w:val="placeholder"/>
        </w:category>
        <w:types>
          <w:type w:val="bbPlcHdr"/>
        </w:types>
        <w:behaviors>
          <w:behavior w:val="content"/>
        </w:behaviors>
        <w:guid w:val="{7588E843-35EA-4F51-B962-2EA128F154AE}"/>
      </w:docPartPr>
      <w:docPartBody>
        <w:p w:rsidR="00B72EB4" w:rsidRDefault="00294DA6" w:rsidP="00294DA6">
          <w:pPr>
            <w:pStyle w:val="87F4EA5F572C41BEA1727746A4B61A84"/>
          </w:pPr>
          <w:r>
            <w:rPr>
              <w:rStyle w:val="PlaceholderText"/>
            </w:rPr>
            <w:t>#</w:t>
          </w:r>
        </w:p>
      </w:docPartBody>
    </w:docPart>
    <w:docPart>
      <w:docPartPr>
        <w:name w:val="31F5EE9237214AB6B2EE3BC85CC7475A"/>
        <w:category>
          <w:name w:val="General"/>
          <w:gallery w:val="placeholder"/>
        </w:category>
        <w:types>
          <w:type w:val="bbPlcHdr"/>
        </w:types>
        <w:behaviors>
          <w:behavior w:val="content"/>
        </w:behaviors>
        <w:guid w:val="{D4638A70-C4A3-49F1-8A90-6DE5C04F4330}"/>
      </w:docPartPr>
      <w:docPartBody>
        <w:p w:rsidR="00B72EB4" w:rsidRDefault="00294DA6" w:rsidP="00294DA6">
          <w:pPr>
            <w:pStyle w:val="31F5EE9237214AB6B2EE3BC85CC7475A"/>
          </w:pPr>
          <w:r>
            <w:rPr>
              <w:rStyle w:val="PlaceholderText"/>
            </w:rPr>
            <w:t>#</w:t>
          </w:r>
        </w:p>
      </w:docPartBody>
    </w:docPart>
    <w:docPart>
      <w:docPartPr>
        <w:name w:val="E90A9D1024754B5CB85FD5229E657C3F"/>
        <w:category>
          <w:name w:val="General"/>
          <w:gallery w:val="placeholder"/>
        </w:category>
        <w:types>
          <w:type w:val="bbPlcHdr"/>
        </w:types>
        <w:behaviors>
          <w:behavior w:val="content"/>
        </w:behaviors>
        <w:guid w:val="{60CB350F-BF70-4DA8-8512-E9CB6AC9F093}"/>
      </w:docPartPr>
      <w:docPartBody>
        <w:p w:rsidR="00B72EB4" w:rsidRDefault="00294DA6" w:rsidP="00294DA6">
          <w:pPr>
            <w:pStyle w:val="E90A9D1024754B5CB85FD5229E657C3F"/>
          </w:pPr>
          <w:r>
            <w:rPr>
              <w:rStyle w:val="PlaceholderText"/>
            </w:rPr>
            <w:t>#</w:t>
          </w:r>
        </w:p>
      </w:docPartBody>
    </w:docPart>
    <w:docPart>
      <w:docPartPr>
        <w:name w:val="D93254CF290B491393A51B858950B47D"/>
        <w:category>
          <w:name w:val="General"/>
          <w:gallery w:val="placeholder"/>
        </w:category>
        <w:types>
          <w:type w:val="bbPlcHdr"/>
        </w:types>
        <w:behaviors>
          <w:behavior w:val="content"/>
        </w:behaviors>
        <w:guid w:val="{B900650A-728E-4FEA-A98A-624B7D68008E}"/>
      </w:docPartPr>
      <w:docPartBody>
        <w:p w:rsidR="00B72EB4" w:rsidRDefault="00294DA6" w:rsidP="00294DA6">
          <w:pPr>
            <w:pStyle w:val="D93254CF290B491393A51B858950B47D"/>
          </w:pPr>
          <w:r>
            <w:rPr>
              <w:rStyle w:val="PlaceholderText"/>
            </w:rPr>
            <w:t>#</w:t>
          </w:r>
        </w:p>
      </w:docPartBody>
    </w:docPart>
    <w:docPart>
      <w:docPartPr>
        <w:name w:val="142682F54F314355A61295155519C4A6"/>
        <w:category>
          <w:name w:val="General"/>
          <w:gallery w:val="placeholder"/>
        </w:category>
        <w:types>
          <w:type w:val="bbPlcHdr"/>
        </w:types>
        <w:behaviors>
          <w:behavior w:val="content"/>
        </w:behaviors>
        <w:guid w:val="{DB0BC226-4DDA-414D-BB94-FFF3BCCEEBBE}"/>
      </w:docPartPr>
      <w:docPartBody>
        <w:p w:rsidR="00B72EB4" w:rsidRDefault="00294DA6" w:rsidP="00294DA6">
          <w:pPr>
            <w:pStyle w:val="142682F54F314355A61295155519C4A6"/>
          </w:pPr>
          <w:r w:rsidRPr="00B16E9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DA6"/>
    <w:rsid w:val="0016529F"/>
    <w:rsid w:val="00294DA6"/>
    <w:rsid w:val="00457805"/>
    <w:rsid w:val="007737F8"/>
    <w:rsid w:val="00983AFB"/>
    <w:rsid w:val="00B72EB4"/>
    <w:rsid w:val="00D50600"/>
    <w:rsid w:val="00FB21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94DA6"/>
    <w:rPr>
      <w:color w:val="808080"/>
    </w:rPr>
  </w:style>
  <w:style w:type="paragraph" w:customStyle="1" w:styleId="B1188488C24E46A19A2953F56800CA5E">
    <w:name w:val="B1188488C24E46A19A2953F56800CA5E"/>
    <w:rsid w:val="00294DA6"/>
  </w:style>
  <w:style w:type="paragraph" w:customStyle="1" w:styleId="45B6FE4589D0463993CDFD730F577199">
    <w:name w:val="45B6FE4589D0463993CDFD730F577199"/>
    <w:rsid w:val="00294DA6"/>
  </w:style>
  <w:style w:type="paragraph" w:customStyle="1" w:styleId="B5126DD1684E480B8AF41915D4CDF92A">
    <w:name w:val="B5126DD1684E480B8AF41915D4CDF92A"/>
    <w:rsid w:val="00294DA6"/>
  </w:style>
  <w:style w:type="paragraph" w:customStyle="1" w:styleId="46ABF00745CE499BAF0B0EE47E74398F">
    <w:name w:val="46ABF00745CE499BAF0B0EE47E74398F"/>
    <w:rsid w:val="00294DA6"/>
  </w:style>
  <w:style w:type="paragraph" w:customStyle="1" w:styleId="F6FCFE56A9324D3A86A915DFBF21700E">
    <w:name w:val="F6FCFE56A9324D3A86A915DFBF21700E"/>
    <w:rsid w:val="00294DA6"/>
  </w:style>
  <w:style w:type="paragraph" w:customStyle="1" w:styleId="A40A34DD5F48437BA75246CEF019690B">
    <w:name w:val="A40A34DD5F48437BA75246CEF019690B"/>
    <w:rsid w:val="00294DA6"/>
  </w:style>
  <w:style w:type="paragraph" w:customStyle="1" w:styleId="408BFB21A24A4BADA1F39F58D8A33B0A">
    <w:name w:val="408BFB21A24A4BADA1F39F58D8A33B0A"/>
    <w:rsid w:val="00294DA6"/>
  </w:style>
  <w:style w:type="paragraph" w:customStyle="1" w:styleId="2DC3A517226646C59434A155E505DB03">
    <w:name w:val="2DC3A517226646C59434A155E505DB03"/>
    <w:rsid w:val="00294DA6"/>
  </w:style>
  <w:style w:type="paragraph" w:customStyle="1" w:styleId="87861569EBF246949385688BBC959B55">
    <w:name w:val="87861569EBF246949385688BBC959B55"/>
    <w:rsid w:val="00294DA6"/>
  </w:style>
  <w:style w:type="paragraph" w:customStyle="1" w:styleId="8BD7BB34D0B549348758276A874CF96E">
    <w:name w:val="8BD7BB34D0B549348758276A874CF96E"/>
    <w:rsid w:val="00294DA6"/>
  </w:style>
  <w:style w:type="paragraph" w:customStyle="1" w:styleId="43917E24B86F4E5BB76BAB37C5250BB7">
    <w:name w:val="43917E24B86F4E5BB76BAB37C5250BB7"/>
    <w:rsid w:val="00294DA6"/>
  </w:style>
  <w:style w:type="paragraph" w:customStyle="1" w:styleId="9E1FEA7DCA5F4BEC93D02649BFAEFA94">
    <w:name w:val="9E1FEA7DCA5F4BEC93D02649BFAEFA94"/>
    <w:rsid w:val="00294DA6"/>
  </w:style>
  <w:style w:type="paragraph" w:customStyle="1" w:styleId="869C508E9D8E42A889BE9C6BF8E8B148">
    <w:name w:val="869C508E9D8E42A889BE9C6BF8E8B148"/>
    <w:rsid w:val="00294DA6"/>
  </w:style>
  <w:style w:type="paragraph" w:customStyle="1" w:styleId="266577AAAABA488CB98EABEF1072D413">
    <w:name w:val="266577AAAABA488CB98EABEF1072D413"/>
    <w:rsid w:val="00294DA6"/>
  </w:style>
  <w:style w:type="paragraph" w:customStyle="1" w:styleId="87F4EA5F572C41BEA1727746A4B61A84">
    <w:name w:val="87F4EA5F572C41BEA1727746A4B61A84"/>
    <w:rsid w:val="00294DA6"/>
  </w:style>
  <w:style w:type="paragraph" w:customStyle="1" w:styleId="31F5EE9237214AB6B2EE3BC85CC7475A">
    <w:name w:val="31F5EE9237214AB6B2EE3BC85CC7475A"/>
    <w:rsid w:val="00294DA6"/>
  </w:style>
  <w:style w:type="paragraph" w:customStyle="1" w:styleId="E90A9D1024754B5CB85FD5229E657C3F">
    <w:name w:val="E90A9D1024754B5CB85FD5229E657C3F"/>
    <w:rsid w:val="00294DA6"/>
  </w:style>
  <w:style w:type="paragraph" w:customStyle="1" w:styleId="D93254CF290B491393A51B858950B47D">
    <w:name w:val="D93254CF290B491393A51B858950B47D"/>
    <w:rsid w:val="00294DA6"/>
  </w:style>
  <w:style w:type="paragraph" w:customStyle="1" w:styleId="142682F54F314355A61295155519C4A6">
    <w:name w:val="142682F54F314355A61295155519C4A6"/>
    <w:rsid w:val="00294D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F6B9999646DC34B97CB7B1EC6CB21A8" ma:contentTypeVersion="1" ma:contentTypeDescription="Create a new document." ma:contentTypeScope="" ma:versionID="336421e61f9322f8c014b0814808545d">
  <xsd:schema xmlns:xsd="http://www.w3.org/2001/XMLSchema" xmlns:xs="http://www.w3.org/2001/XMLSchema" xmlns:p="http://schemas.microsoft.com/office/2006/metadata/properties" xmlns:ns2="881cbc62-9c94-4650-91c8-fbcdad032e96" targetNamespace="http://schemas.microsoft.com/office/2006/metadata/properties" ma:root="true" ma:fieldsID="2a4aca0e38666cc1f0746594e4ee1818" ns2:_="">
    <xsd:import namespace="881cbc62-9c94-4650-91c8-fbcdad032e96"/>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1cbc62-9c94-4650-91c8-fbcdad032e9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881cbc62-9c94-4650-91c8-fbcdad032e96">65M42YJNURMD-1882568613-24</_dlc_DocId>
    <_dlc_DocIdUrl xmlns="881cbc62-9c94-4650-91c8-fbcdad032e96">
      <Url>https://edit.findlay.edu/health-professions/physician-assistant-ma/_layouts/15/DocIdRedir.aspx?ID=65M42YJNURMD-1882568613-24</Url>
      <Description>65M42YJNURMD-1882568613-24</Description>
    </_dlc_DocIdUrl>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1D13E16-784D-47BA-8E78-02431C1FD7EB}"/>
</file>

<file path=customXml/itemProps2.xml><?xml version="1.0" encoding="utf-8"?>
<ds:datastoreItem xmlns:ds="http://schemas.openxmlformats.org/officeDocument/2006/customXml" ds:itemID="{AC552914-B139-4A3E-AAF1-4A256AF7AD0C}">
  <ds:schemaRefs>
    <ds:schemaRef ds:uri="http://schemas.microsoft.com/office/2006/metadata/properties"/>
    <ds:schemaRef ds:uri="http://schemas.microsoft.com/office/infopath/2007/PartnerControls"/>
    <ds:schemaRef ds:uri="8b9d47af-864f-4af7-986a-38ffb00dd9ae"/>
    <ds:schemaRef ds:uri="37ddce08-7754-46f2-8768-30692cd6ad69"/>
  </ds:schemaRefs>
</ds:datastoreItem>
</file>

<file path=customXml/itemProps3.xml><?xml version="1.0" encoding="utf-8"?>
<ds:datastoreItem xmlns:ds="http://schemas.openxmlformats.org/officeDocument/2006/customXml" ds:itemID="{4A65061A-93E7-4792-88B4-7AB989238C07}">
  <ds:schemaRefs>
    <ds:schemaRef ds:uri="http://schemas.openxmlformats.org/officeDocument/2006/bibliography"/>
  </ds:schemaRefs>
</ds:datastoreItem>
</file>

<file path=customXml/itemProps4.xml><?xml version="1.0" encoding="utf-8"?>
<ds:datastoreItem xmlns:ds="http://schemas.openxmlformats.org/officeDocument/2006/customXml" ds:itemID="{A6C66549-7B03-47ED-80C4-E31FE417E15A}">
  <ds:schemaRefs>
    <ds:schemaRef ds:uri="http://schemas.microsoft.com/sharepoint/v3/contenttype/forms"/>
  </ds:schemaRefs>
</ds:datastoreItem>
</file>

<file path=customXml/itemProps5.xml><?xml version="1.0" encoding="utf-8"?>
<ds:datastoreItem xmlns:ds="http://schemas.openxmlformats.org/officeDocument/2006/customXml" ds:itemID="{5F69D30F-FEC5-4A65-A690-ED7059F708ED}"/>
</file>

<file path=docProps/app.xml><?xml version="1.0" encoding="utf-8"?>
<Properties xmlns="http://schemas.openxmlformats.org/officeDocument/2006/extended-properties" xmlns:vt="http://schemas.openxmlformats.org/officeDocument/2006/docPropsVTypes">
  <Template>Normal</Template>
  <TotalTime>2713</TotalTime>
  <Pages>2</Pages>
  <Words>682</Words>
  <Characters>3781</Characters>
  <Application>Microsoft Office Word</Application>
  <DocSecurity>0</DocSecurity>
  <Lines>105</Lines>
  <Paragraphs>57</Paragraphs>
  <ScaleCrop>false</ScaleCrop>
  <Company/>
  <LinksUpToDate>false</LinksUpToDate>
  <CharactersWithSpaces>4406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Ludwig</dc:creator>
  <cp:keywords/>
  <dc:description/>
  <cp:lastModifiedBy>Richard Hopkins</cp:lastModifiedBy>
  <cp:revision>7</cp:revision>
  <cp:lastPrinted>2020-10-27T21:33:00Z</cp:lastPrinted>
  <dcterms:created xsi:type="dcterms:W3CDTF">2026-03-25T15:13:00Z</dcterms:created>
  <dcterms:modified xsi:type="dcterms:W3CDTF">2026-03-26T21:02:00Z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76f59522e64a8d170b4dafc267267c3c8142651498fb32bd3280a1e68b54cb2c</vt:lpwstr>
  </property>
  <property fmtid="{D5CDD505-2E9C-101B-9397-08002B2CF9AE}" pid="3" name="MediaServiceImageTags">
    <vt:lpwstr/>
  </property>
  <property fmtid="{D5CDD505-2E9C-101B-9397-08002B2CF9AE}" pid="4" name="ContentTypeId">
    <vt:lpwstr>0x0101004F6B9999646DC34B97CB7B1EC6CB21A8</vt:lpwstr>
  </property>
  <property fmtid="{D5CDD505-2E9C-101B-9397-08002B2CF9AE}" pid="5" name="_dlc_DocIdItemGuid">
    <vt:lpwstr>f26a8371-1e2c-407b-8d02-8d84764d9b4a</vt:lpwstr>
  </property>
</Properties>
</file>