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05A75" w14:textId="06D32F0F" w:rsidR="00506057" w:rsidRDefault="00613A40" w:rsidP="00561F17">
      <w:pPr>
        <w:jc w:val="center"/>
      </w:pPr>
      <w:r>
        <w:rPr>
          <w:noProof/>
        </w:rPr>
        <w:drawing>
          <wp:anchor distT="0" distB="0" distL="114300" distR="114300" simplePos="0" relativeHeight="251658240" behindDoc="0" locked="0" layoutInCell="1" allowOverlap="1" wp14:anchorId="60502A27" wp14:editId="3BDEAE89">
            <wp:simplePos x="0" y="0"/>
            <wp:positionH relativeFrom="column">
              <wp:posOffset>1057275</wp:posOffset>
            </wp:positionH>
            <wp:positionV relativeFrom="paragraph">
              <wp:posOffset>-723900</wp:posOffset>
            </wp:positionV>
            <wp:extent cx="3796609" cy="174498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6609" cy="1744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A1ABEF" w14:textId="40BF52AB" w:rsidR="00506057" w:rsidRDefault="00506057" w:rsidP="00561F17"/>
    <w:p w14:paraId="4351515C" w14:textId="77777777" w:rsidR="00613A40" w:rsidRDefault="00613A40" w:rsidP="00561F17">
      <w:pPr>
        <w:jc w:val="center"/>
        <w:rPr>
          <w:rFonts w:ascii="Museo Slab 500" w:hAnsi="Museo Slab 500"/>
        </w:rPr>
      </w:pPr>
    </w:p>
    <w:p w14:paraId="06DE227B" w14:textId="77777777" w:rsidR="00613A40" w:rsidRDefault="00613A40" w:rsidP="00561F17">
      <w:pPr>
        <w:jc w:val="center"/>
        <w:rPr>
          <w:rFonts w:ascii="Museo Slab 500" w:hAnsi="Museo Slab 500"/>
        </w:rPr>
      </w:pPr>
    </w:p>
    <w:p w14:paraId="3FE6A187" w14:textId="55D5D1CA" w:rsidR="00A82132" w:rsidRPr="00613A40" w:rsidRDefault="005F5D01" w:rsidP="00561F17">
      <w:pPr>
        <w:spacing w:before="240" w:line="276" w:lineRule="auto"/>
        <w:jc w:val="center"/>
        <w:rPr>
          <w:rFonts w:ascii="Museo Slab 500" w:hAnsi="Museo Slab 500"/>
          <w:sz w:val="32"/>
          <w:szCs w:val="32"/>
        </w:rPr>
      </w:pPr>
      <w:r w:rsidRPr="00613A40">
        <w:rPr>
          <w:rFonts w:ascii="Museo Slab 500" w:hAnsi="Museo Slab 500"/>
          <w:sz w:val="32"/>
          <w:szCs w:val="32"/>
        </w:rPr>
        <w:t>THE UNIVERSITY OF FINDLAY SOCIAL WORK PROGRAM</w:t>
      </w:r>
    </w:p>
    <w:p w14:paraId="792AC351" w14:textId="1F0C9536" w:rsidR="005F5D01" w:rsidRDefault="005F5D01" w:rsidP="00561F17">
      <w:pPr>
        <w:spacing w:before="240" w:line="276" w:lineRule="auto"/>
        <w:jc w:val="center"/>
        <w:rPr>
          <w:rFonts w:ascii="Museo Slab 500" w:hAnsi="Museo Slab 500"/>
          <w:sz w:val="32"/>
          <w:szCs w:val="32"/>
        </w:rPr>
      </w:pPr>
      <w:r w:rsidRPr="00613A40">
        <w:rPr>
          <w:rFonts w:ascii="Museo Slab 500" w:hAnsi="Museo Slab 500"/>
          <w:sz w:val="32"/>
          <w:szCs w:val="32"/>
        </w:rPr>
        <w:t>ADMISSION REQUIREMENTS</w:t>
      </w:r>
    </w:p>
    <w:p w14:paraId="40C50C9D" w14:textId="77777777" w:rsidR="00613A40" w:rsidRPr="00613A40" w:rsidRDefault="00613A40" w:rsidP="00561F17">
      <w:pPr>
        <w:spacing w:before="240" w:line="276" w:lineRule="auto"/>
        <w:jc w:val="center"/>
        <w:rPr>
          <w:rFonts w:ascii="Museo Slab 500" w:hAnsi="Museo Slab 500"/>
          <w:sz w:val="32"/>
          <w:szCs w:val="32"/>
        </w:rPr>
      </w:pPr>
    </w:p>
    <w:p w14:paraId="46D8194A" w14:textId="7DA39E13" w:rsidR="00401DD3" w:rsidRDefault="00401DD3" w:rsidP="00561F17">
      <w:pPr>
        <w:spacing w:before="240" w:line="276" w:lineRule="auto"/>
        <w:rPr>
          <w:rFonts w:ascii="Avenir Next LT Pro" w:hAnsi="Avenir Next LT Pro"/>
        </w:rPr>
      </w:pPr>
      <w:r>
        <w:rPr>
          <w:rFonts w:ascii="Avenir Next LT Pro" w:hAnsi="Avenir Next LT Pro"/>
        </w:rPr>
        <w:t xml:space="preserve">The admission standards of the Social Work Program at the University of Findlay have been developed to ensure that students pursuing a social work education possess the qualities, both personal and academic, which will lead to successful, entry-level professional practice. The social work profession relies on educated and well-trained practitioners to provide services to clients. It is the obligation of The University of Findlay Social Work Program to admit and graduate only those students who can fulfill the profession’s mission. </w:t>
      </w:r>
    </w:p>
    <w:p w14:paraId="346CF0E9" w14:textId="71074096" w:rsidR="00401DD3" w:rsidRDefault="0065465F" w:rsidP="00561F17">
      <w:pPr>
        <w:spacing w:before="240" w:line="276" w:lineRule="auto"/>
        <w:rPr>
          <w:rFonts w:ascii="Avenir Next LT Pro" w:hAnsi="Avenir Next LT Pro"/>
        </w:rPr>
      </w:pPr>
      <w:r>
        <w:rPr>
          <w:rFonts w:ascii="Avenir Next LT Pro" w:hAnsi="Avenir Next LT Pro"/>
        </w:rPr>
        <w:t xml:space="preserve">Any student interested in a career in social work is encouraged to apply. No decision made by the Social Work Program with regards to curriculum, personnel decisions, or student recruitment and retention will be made based on race, color, ethnicity, gender, age, political or sexual orientation, marital or veteran status. </w:t>
      </w:r>
    </w:p>
    <w:p w14:paraId="4DBE815C" w14:textId="58C604FE" w:rsidR="0065465F" w:rsidRDefault="0065465F" w:rsidP="00561F17">
      <w:pPr>
        <w:spacing w:before="240" w:line="276" w:lineRule="auto"/>
        <w:rPr>
          <w:rFonts w:ascii="Avenir Next LT Pro" w:hAnsi="Avenir Next LT Pro"/>
        </w:rPr>
      </w:pPr>
    </w:p>
    <w:p w14:paraId="3FBA5905" w14:textId="2F5360FB" w:rsidR="0065465F" w:rsidRPr="004E75A7" w:rsidRDefault="0065465F" w:rsidP="00561F17">
      <w:pPr>
        <w:tabs>
          <w:tab w:val="center" w:pos="4680"/>
        </w:tabs>
        <w:spacing w:before="240" w:line="276" w:lineRule="auto"/>
        <w:rPr>
          <w:rFonts w:ascii="Museo Slab 500" w:hAnsi="Museo Slab 500"/>
        </w:rPr>
      </w:pPr>
      <w:r w:rsidRPr="004E75A7">
        <w:rPr>
          <w:rFonts w:ascii="Museo Slab 500" w:hAnsi="Museo Slab 500"/>
          <w:u w:val="single"/>
        </w:rPr>
        <w:t>Admission Criteria</w:t>
      </w:r>
    </w:p>
    <w:p w14:paraId="7ABB70D9" w14:textId="006B8D20" w:rsidR="0065465F" w:rsidRDefault="0065465F" w:rsidP="00561F17">
      <w:pPr>
        <w:pStyle w:val="ListParagraph"/>
        <w:numPr>
          <w:ilvl w:val="0"/>
          <w:numId w:val="1"/>
        </w:numPr>
        <w:spacing w:before="240" w:after="240" w:line="276" w:lineRule="auto"/>
        <w:contextualSpacing w:val="0"/>
        <w:rPr>
          <w:rFonts w:ascii="Avenir Next LT Pro" w:hAnsi="Avenir Next LT Pro"/>
        </w:rPr>
      </w:pPr>
      <w:r>
        <w:rPr>
          <w:rFonts w:ascii="Avenir Next LT Pro" w:hAnsi="Avenir Next LT Pro"/>
        </w:rPr>
        <w:t>Any student at The University of Findlay who wishes to major in social work must make a formal application. Inquiries should be directed to the Chair of the Social Work Program.</w:t>
      </w:r>
    </w:p>
    <w:p w14:paraId="3911BC26" w14:textId="206025E8" w:rsidR="0065465F" w:rsidRDefault="00AF2D3E" w:rsidP="00561F17">
      <w:pPr>
        <w:pStyle w:val="ListParagraph"/>
        <w:numPr>
          <w:ilvl w:val="0"/>
          <w:numId w:val="1"/>
        </w:numPr>
        <w:spacing w:before="240" w:after="240" w:line="276" w:lineRule="auto"/>
        <w:contextualSpacing w:val="0"/>
        <w:rPr>
          <w:rFonts w:ascii="Avenir Next LT Pro" w:hAnsi="Avenir Next LT Pro"/>
        </w:rPr>
      </w:pPr>
      <w:r>
        <w:rPr>
          <w:rFonts w:ascii="Avenir Next LT Pro" w:hAnsi="Avenir Next LT Pro"/>
        </w:rPr>
        <w:t>In order to</w:t>
      </w:r>
      <w:r w:rsidR="0065465F">
        <w:rPr>
          <w:rFonts w:ascii="Avenir Next LT Pro" w:hAnsi="Avenir Next LT Pro"/>
        </w:rPr>
        <w:t xml:space="preserve"> apply, the student must have </w:t>
      </w:r>
      <w:r w:rsidR="00613A40">
        <w:rPr>
          <w:rFonts w:ascii="Avenir Next LT Pro" w:hAnsi="Avenir Next LT Pro"/>
        </w:rPr>
        <w:t xml:space="preserve">successfully completed (grade C or </w:t>
      </w:r>
      <w:r>
        <w:rPr>
          <w:rFonts w:ascii="Avenir Next LT Pro" w:hAnsi="Avenir Next LT Pro"/>
        </w:rPr>
        <w:t>b</w:t>
      </w:r>
      <w:r w:rsidR="00613A40">
        <w:rPr>
          <w:rFonts w:ascii="Avenir Next LT Pro" w:hAnsi="Avenir Next LT Pro"/>
        </w:rPr>
        <w:t>etter)</w:t>
      </w:r>
      <w:r>
        <w:rPr>
          <w:rFonts w:ascii="Avenir Next LT Pro" w:hAnsi="Avenir Next LT Pro"/>
        </w:rPr>
        <w:t xml:space="preserve"> SOWK 101, Introduction to Social Work, and (or be enrolled in) the other two introductory courses in the social work curriculum; SOWK </w:t>
      </w:r>
      <w:r w:rsidR="00D5330F">
        <w:rPr>
          <w:rFonts w:ascii="Avenir Next LT Pro" w:hAnsi="Avenir Next LT Pro"/>
        </w:rPr>
        <w:t>3</w:t>
      </w:r>
      <w:r>
        <w:rPr>
          <w:rFonts w:ascii="Avenir Next LT Pro" w:hAnsi="Avenir Next LT Pro"/>
        </w:rPr>
        <w:t xml:space="preserve">10, Field Placement I; and SOWK 360, Human Behavior in the Social Environment. </w:t>
      </w:r>
    </w:p>
    <w:p w14:paraId="16A5FB77" w14:textId="5BE6EDCC" w:rsidR="00AF2D3E" w:rsidRDefault="00AF2D3E" w:rsidP="00561F17">
      <w:pPr>
        <w:pStyle w:val="ListParagraph"/>
        <w:numPr>
          <w:ilvl w:val="0"/>
          <w:numId w:val="1"/>
        </w:numPr>
        <w:spacing w:before="240" w:after="240" w:line="276" w:lineRule="auto"/>
        <w:contextualSpacing w:val="0"/>
        <w:rPr>
          <w:rFonts w:ascii="Avenir Next LT Pro" w:hAnsi="Avenir Next LT Pro"/>
        </w:rPr>
      </w:pPr>
      <w:r>
        <w:rPr>
          <w:rFonts w:ascii="Avenir Next LT Pro" w:hAnsi="Avenir Next LT Pro"/>
        </w:rPr>
        <w:lastRenderedPageBreak/>
        <w:t xml:space="preserve">The applicant must have successfully completed (grade C or better) or be enrolled in English 106, </w:t>
      </w:r>
      <w:r w:rsidR="00D5330F">
        <w:rPr>
          <w:rFonts w:ascii="Avenir Next LT Pro" w:hAnsi="Avenir Next LT Pro"/>
        </w:rPr>
        <w:t>or English 202</w:t>
      </w:r>
      <w:r>
        <w:rPr>
          <w:rFonts w:ascii="Avenir Next LT Pro" w:hAnsi="Avenir Next LT Pro"/>
        </w:rPr>
        <w:t xml:space="preserve"> and any two lower-level courses from psychology or sociology. </w:t>
      </w:r>
    </w:p>
    <w:p w14:paraId="1007ED26" w14:textId="58AE6277" w:rsidR="00AF2D3E" w:rsidRDefault="00AF2D3E" w:rsidP="00561F17">
      <w:pPr>
        <w:pStyle w:val="ListParagraph"/>
        <w:numPr>
          <w:ilvl w:val="0"/>
          <w:numId w:val="1"/>
        </w:numPr>
        <w:spacing w:before="240" w:after="240" w:line="276" w:lineRule="auto"/>
        <w:contextualSpacing w:val="0"/>
        <w:rPr>
          <w:rFonts w:ascii="Avenir Next LT Pro" w:hAnsi="Avenir Next LT Pro"/>
        </w:rPr>
      </w:pPr>
      <w:r>
        <w:rPr>
          <w:rFonts w:ascii="Avenir Next LT Pro" w:hAnsi="Avenir Next LT Pro"/>
        </w:rPr>
        <w:t xml:space="preserve">The applicant must have a 2.75 for all courses taken within the area of social sciences. In addition, a 2.5 grade point average is required for all courses completed, either at The University of Findlay or elsewhere. </w:t>
      </w:r>
    </w:p>
    <w:p w14:paraId="35046372" w14:textId="44BEFEEC" w:rsidR="00AF2D3E" w:rsidRDefault="00AF2D3E" w:rsidP="00561F17">
      <w:pPr>
        <w:pStyle w:val="ListParagraph"/>
        <w:numPr>
          <w:ilvl w:val="0"/>
          <w:numId w:val="1"/>
        </w:numPr>
        <w:spacing w:before="240" w:after="240" w:line="276" w:lineRule="auto"/>
        <w:contextualSpacing w:val="0"/>
        <w:rPr>
          <w:rFonts w:ascii="Avenir Next LT Pro" w:hAnsi="Avenir Next LT Pro"/>
        </w:rPr>
      </w:pPr>
      <w:r>
        <w:rPr>
          <w:rFonts w:ascii="Avenir Next LT Pro" w:hAnsi="Avenir Next LT Pro"/>
        </w:rPr>
        <w:t xml:space="preserve">The student may make application for admission ay time after the conditions in “B” and “C” have been fulfilled, normally during the </w:t>
      </w:r>
      <w:r w:rsidR="00D5330F">
        <w:rPr>
          <w:rFonts w:ascii="Avenir Next LT Pro" w:hAnsi="Avenir Next LT Pro"/>
        </w:rPr>
        <w:t xml:space="preserve">first </w:t>
      </w:r>
      <w:r>
        <w:rPr>
          <w:rFonts w:ascii="Avenir Next LT Pro" w:hAnsi="Avenir Next LT Pro"/>
        </w:rPr>
        <w:t>semester of junior year.</w:t>
      </w:r>
    </w:p>
    <w:p w14:paraId="62C7F877" w14:textId="4CEE3214" w:rsidR="00AF2D3E" w:rsidRDefault="00AF2D3E" w:rsidP="00561F17">
      <w:pPr>
        <w:pStyle w:val="ListParagraph"/>
        <w:numPr>
          <w:ilvl w:val="0"/>
          <w:numId w:val="1"/>
        </w:numPr>
        <w:spacing w:before="240" w:after="240" w:line="276" w:lineRule="auto"/>
        <w:contextualSpacing w:val="0"/>
        <w:rPr>
          <w:rFonts w:ascii="Avenir Next LT Pro" w:hAnsi="Avenir Next LT Pro"/>
        </w:rPr>
      </w:pPr>
      <w:r>
        <w:rPr>
          <w:rFonts w:ascii="Avenir Next LT Pro" w:hAnsi="Avenir Next LT Pro"/>
        </w:rPr>
        <w:t xml:space="preserve">The student must complete the standard application form. </w:t>
      </w:r>
    </w:p>
    <w:p w14:paraId="69041430" w14:textId="7C0C2CAE" w:rsidR="00AF2D3E" w:rsidRDefault="00AF2D3E" w:rsidP="00561F17">
      <w:pPr>
        <w:pStyle w:val="ListParagraph"/>
        <w:numPr>
          <w:ilvl w:val="0"/>
          <w:numId w:val="1"/>
        </w:numPr>
        <w:spacing w:before="240" w:after="240" w:line="276" w:lineRule="auto"/>
        <w:contextualSpacing w:val="0"/>
        <w:rPr>
          <w:rFonts w:ascii="Avenir Next LT Pro" w:hAnsi="Avenir Next LT Pro"/>
        </w:rPr>
      </w:pPr>
      <w:r>
        <w:rPr>
          <w:rFonts w:ascii="Avenir Next LT Pro" w:hAnsi="Avenir Next LT Pro"/>
        </w:rPr>
        <w:t xml:space="preserve">The student must have submitted under separate cover three personal letters of reference in addition to the application. One reference should be completed by a full-time faculty member of </w:t>
      </w:r>
      <w:r w:rsidR="00D5330F">
        <w:rPr>
          <w:rFonts w:ascii="Avenir Next LT Pro" w:hAnsi="Avenir Next LT Pro"/>
        </w:rPr>
        <w:t>t</w:t>
      </w:r>
      <w:r>
        <w:rPr>
          <w:rFonts w:ascii="Avenir Next LT Pro" w:hAnsi="Avenir Next LT Pro"/>
        </w:rPr>
        <w:t>he University of Findlay faculty. The remaining letters of reference may be completed by persons able to make significant judgments regarding the</w:t>
      </w:r>
      <w:r w:rsidR="00D5330F">
        <w:rPr>
          <w:rFonts w:ascii="Avenir Next LT Pro" w:hAnsi="Avenir Next LT Pro"/>
        </w:rPr>
        <w:t xml:space="preserve"> applicant’s professional and ethical behavior, the applicant’s commitment to diversity,</w:t>
      </w:r>
      <w:r>
        <w:rPr>
          <w:rFonts w:ascii="Avenir Next LT Pro" w:hAnsi="Avenir Next LT Pro"/>
        </w:rPr>
        <w:t xml:space="preserve"> and/or </w:t>
      </w:r>
      <w:r w:rsidR="00D5330F">
        <w:rPr>
          <w:rFonts w:ascii="Avenir Next LT Pro" w:hAnsi="Avenir Next LT Pro"/>
        </w:rPr>
        <w:t xml:space="preserve">their </w:t>
      </w:r>
      <w:r>
        <w:rPr>
          <w:rFonts w:ascii="Avenir Next LT Pro" w:hAnsi="Avenir Next LT Pro"/>
        </w:rPr>
        <w:t xml:space="preserve">academic record. A transfer student should seek one reference from a full-time faculty member from their previous institution in lieu of one from </w:t>
      </w:r>
      <w:r w:rsidR="00D5330F">
        <w:rPr>
          <w:rFonts w:ascii="Avenir Next LT Pro" w:hAnsi="Avenir Next LT Pro"/>
        </w:rPr>
        <w:t>t</w:t>
      </w:r>
      <w:r>
        <w:rPr>
          <w:rFonts w:ascii="Avenir Next LT Pro" w:hAnsi="Avenir Next LT Pro"/>
        </w:rPr>
        <w:t>he University of Findlay</w:t>
      </w:r>
      <w:r w:rsidR="004E75A7">
        <w:rPr>
          <w:rFonts w:ascii="Avenir Next LT Pro" w:hAnsi="Avenir Next LT Pro"/>
        </w:rPr>
        <w:t xml:space="preserve">. </w:t>
      </w:r>
    </w:p>
    <w:p w14:paraId="3EE5FAAB" w14:textId="5A42E062" w:rsidR="004E75A7" w:rsidRDefault="004E75A7" w:rsidP="00561F17">
      <w:pPr>
        <w:pStyle w:val="ListParagraph"/>
        <w:numPr>
          <w:ilvl w:val="0"/>
          <w:numId w:val="1"/>
        </w:numPr>
        <w:spacing w:before="240" w:after="240" w:line="276" w:lineRule="auto"/>
        <w:contextualSpacing w:val="0"/>
        <w:rPr>
          <w:rFonts w:ascii="Avenir Next LT Pro" w:hAnsi="Avenir Next LT Pro"/>
        </w:rPr>
      </w:pPr>
      <w:r>
        <w:rPr>
          <w:rFonts w:ascii="Avenir Next LT Pro" w:hAnsi="Avenir Next LT Pro"/>
        </w:rPr>
        <w:t>In an autobiographic</w:t>
      </w:r>
      <w:r w:rsidR="00D5330F">
        <w:rPr>
          <w:rFonts w:ascii="Avenir Next LT Pro" w:hAnsi="Avenir Next LT Pro"/>
        </w:rPr>
        <w:t>al</w:t>
      </w:r>
      <w:r>
        <w:rPr>
          <w:rFonts w:ascii="Avenir Next LT Pro" w:hAnsi="Avenir Next LT Pro"/>
        </w:rPr>
        <w:t xml:space="preserve"> essay, the student should write in detail of their interest in the field of  social work, career and personal goals (both short and long term), and an evaluation of their strengths and </w:t>
      </w:r>
      <w:r w:rsidR="00D5330F">
        <w:rPr>
          <w:rFonts w:ascii="Avenir Next LT Pro" w:hAnsi="Avenir Next LT Pro"/>
        </w:rPr>
        <w:t>areas of opportunity</w:t>
      </w:r>
      <w:r>
        <w:rPr>
          <w:rFonts w:ascii="Avenir Next LT Pro" w:hAnsi="Avenir Next LT Pro"/>
        </w:rPr>
        <w:t xml:space="preserve"> in relation to their aspirations within the social work profession</w:t>
      </w:r>
      <w:r w:rsidR="00D5330F">
        <w:rPr>
          <w:rFonts w:ascii="Avenir Next LT Pro" w:hAnsi="Avenir Next LT Pro"/>
        </w:rPr>
        <w:t>, their alignment with the Social Work Program mission, and commitment to anti-racist, diversity, equity, and inclusive practices</w:t>
      </w:r>
      <w:r>
        <w:rPr>
          <w:rFonts w:ascii="Avenir Next LT Pro" w:hAnsi="Avenir Next LT Pro"/>
        </w:rPr>
        <w:t xml:space="preserve">. An outline to guide applicants in writing the essay is found within the admission packet. </w:t>
      </w:r>
    </w:p>
    <w:p w14:paraId="695BC0D1" w14:textId="1A4058CD" w:rsidR="004E75A7" w:rsidRDefault="004E75A7" w:rsidP="00561F17">
      <w:pPr>
        <w:pStyle w:val="ListParagraph"/>
        <w:numPr>
          <w:ilvl w:val="0"/>
          <w:numId w:val="1"/>
        </w:numPr>
        <w:spacing w:before="240" w:after="240" w:line="276" w:lineRule="auto"/>
        <w:contextualSpacing w:val="0"/>
        <w:rPr>
          <w:rFonts w:ascii="Avenir Next LT Pro" w:hAnsi="Avenir Next LT Pro"/>
        </w:rPr>
      </w:pPr>
      <w:r>
        <w:rPr>
          <w:rFonts w:ascii="Avenir Next LT Pro" w:hAnsi="Avenir Next LT Pro"/>
        </w:rPr>
        <w:t xml:space="preserve">After the completed application and letters of reference are </w:t>
      </w:r>
      <w:r w:rsidR="00D5330F">
        <w:rPr>
          <w:rFonts w:ascii="Avenir Next LT Pro" w:hAnsi="Avenir Next LT Pro"/>
        </w:rPr>
        <w:t>completed, they are sent to the Chair of the Social Work Program and then</w:t>
      </w:r>
      <w:r>
        <w:rPr>
          <w:rFonts w:ascii="Avenir Next LT Pro" w:hAnsi="Avenir Next LT Pro"/>
        </w:rPr>
        <w:t xml:space="preserve"> an interview with the social work faculty will be scheduled. The interview allows the student and faculty members to share insights and feelings regarding career and personal objectives in order that a sound judgement regarding the admission to the program may be made.</w:t>
      </w:r>
    </w:p>
    <w:p w14:paraId="681AD955" w14:textId="12718F59" w:rsidR="004E75A7" w:rsidRDefault="004E75A7" w:rsidP="00561F17">
      <w:pPr>
        <w:pStyle w:val="ListParagraph"/>
        <w:numPr>
          <w:ilvl w:val="0"/>
          <w:numId w:val="1"/>
        </w:numPr>
        <w:spacing w:before="240" w:after="240" w:line="276" w:lineRule="auto"/>
        <w:contextualSpacing w:val="0"/>
        <w:rPr>
          <w:rFonts w:ascii="Avenir Next LT Pro" w:hAnsi="Avenir Next LT Pro"/>
        </w:rPr>
      </w:pPr>
      <w:r>
        <w:rPr>
          <w:rFonts w:ascii="Avenir Next LT Pro" w:hAnsi="Avenir Next LT Pro"/>
        </w:rPr>
        <w:lastRenderedPageBreak/>
        <w:t xml:space="preserve">Once admitted to the program, students must agree to join the NASW as a student member and obtain liability insurance once in the program, prior to the start of SOWK 410, Field Placement II. </w:t>
      </w:r>
    </w:p>
    <w:p w14:paraId="29950E1E" w14:textId="240C4C24" w:rsidR="004E75A7" w:rsidRDefault="004E75A7" w:rsidP="00561F17">
      <w:pPr>
        <w:spacing w:before="240" w:line="276" w:lineRule="auto"/>
        <w:rPr>
          <w:rFonts w:ascii="Avenir Next LT Pro" w:hAnsi="Avenir Next LT Pro"/>
        </w:rPr>
      </w:pPr>
    </w:p>
    <w:p w14:paraId="06D1D4A1" w14:textId="3214F340" w:rsidR="004E75A7" w:rsidRPr="004E75A7" w:rsidRDefault="004E75A7" w:rsidP="00561F17">
      <w:pPr>
        <w:spacing w:before="240" w:line="276" w:lineRule="auto"/>
        <w:rPr>
          <w:rFonts w:ascii="Museo Slab 500" w:hAnsi="Museo Slab 500"/>
        </w:rPr>
      </w:pPr>
      <w:r w:rsidRPr="004E75A7">
        <w:rPr>
          <w:rFonts w:ascii="Museo Slab 500" w:hAnsi="Museo Slab 500"/>
          <w:u w:val="single"/>
        </w:rPr>
        <w:t>Decision</w:t>
      </w:r>
    </w:p>
    <w:p w14:paraId="68C4ABCC" w14:textId="5981FA39" w:rsidR="004E75A7" w:rsidRDefault="004E75A7" w:rsidP="00561F17">
      <w:pPr>
        <w:spacing w:before="240" w:line="276" w:lineRule="auto"/>
        <w:rPr>
          <w:rFonts w:ascii="Avenir Next LT Pro" w:hAnsi="Avenir Next LT Pro"/>
        </w:rPr>
      </w:pPr>
      <w:r>
        <w:rPr>
          <w:rFonts w:ascii="Avenir Next LT Pro" w:hAnsi="Avenir Next LT Pro"/>
        </w:rPr>
        <w:t xml:space="preserve">Within five working days after the interview the student will receive notification on the decision made by the faculty with regards to the application for admission to the Social Work Program. The decision will be one of the following: </w:t>
      </w:r>
    </w:p>
    <w:p w14:paraId="6A693E09" w14:textId="03B289F0" w:rsidR="004E75A7" w:rsidRDefault="004E75A7" w:rsidP="00561F17">
      <w:pPr>
        <w:pStyle w:val="ListParagraph"/>
        <w:numPr>
          <w:ilvl w:val="0"/>
          <w:numId w:val="2"/>
        </w:numPr>
        <w:spacing w:before="240" w:line="276" w:lineRule="auto"/>
        <w:contextualSpacing w:val="0"/>
        <w:rPr>
          <w:rFonts w:ascii="Avenir Next LT Pro" w:hAnsi="Avenir Next LT Pro"/>
        </w:rPr>
      </w:pPr>
      <w:r>
        <w:rPr>
          <w:rFonts w:ascii="Avenir Next LT Pro" w:hAnsi="Avenir Next LT Pro"/>
          <w:u w:val="single"/>
        </w:rPr>
        <w:t>Full Standing</w:t>
      </w:r>
      <w:r>
        <w:rPr>
          <w:rFonts w:ascii="Avenir Next LT Pro" w:hAnsi="Avenir Next LT Pro"/>
        </w:rPr>
        <w:t xml:space="preserve"> – Permission granted to enter the Social Work Program and to complete degree requirements.</w:t>
      </w:r>
    </w:p>
    <w:p w14:paraId="73625C1B" w14:textId="0A8FCA35" w:rsidR="004E75A7" w:rsidRDefault="004E75A7" w:rsidP="00561F17">
      <w:pPr>
        <w:pStyle w:val="ListParagraph"/>
        <w:numPr>
          <w:ilvl w:val="0"/>
          <w:numId w:val="2"/>
        </w:numPr>
        <w:spacing w:before="240" w:line="276" w:lineRule="auto"/>
        <w:contextualSpacing w:val="0"/>
        <w:rPr>
          <w:rFonts w:ascii="Avenir Next LT Pro" w:hAnsi="Avenir Next LT Pro"/>
        </w:rPr>
      </w:pPr>
      <w:r>
        <w:rPr>
          <w:rFonts w:ascii="Avenir Next LT Pro" w:hAnsi="Avenir Next LT Pro"/>
          <w:u w:val="single"/>
        </w:rPr>
        <w:t>Conditional Admission</w:t>
      </w:r>
      <w:r>
        <w:rPr>
          <w:rFonts w:ascii="Avenir Next LT Pro" w:hAnsi="Avenir Next LT Pro"/>
        </w:rPr>
        <w:t xml:space="preserve"> – Permission granted to continue coursework within the program, with specific conditions to be met by the applicant within a prescribed period. </w:t>
      </w:r>
    </w:p>
    <w:p w14:paraId="494D175D" w14:textId="15CABDED" w:rsidR="004E75A7" w:rsidRDefault="003E7245" w:rsidP="00561F17">
      <w:pPr>
        <w:pStyle w:val="ListParagraph"/>
        <w:spacing w:before="240" w:line="276" w:lineRule="auto"/>
        <w:contextualSpacing w:val="0"/>
        <w:rPr>
          <w:rFonts w:ascii="Avenir Next LT Pro" w:hAnsi="Avenir Next LT Pro"/>
          <w:u w:val="single"/>
        </w:rPr>
      </w:pPr>
      <w:r>
        <w:rPr>
          <w:rFonts w:ascii="Avenir Next LT Pro" w:hAnsi="Avenir Next LT Pro"/>
          <w:u w:val="single"/>
        </w:rPr>
        <w:t>Reasons for conditional admission</w:t>
      </w:r>
    </w:p>
    <w:p w14:paraId="1DE4F674" w14:textId="0494E2B2" w:rsidR="003E7245" w:rsidRDefault="003E7245" w:rsidP="00561F17">
      <w:pPr>
        <w:pStyle w:val="ListParagraph"/>
        <w:numPr>
          <w:ilvl w:val="0"/>
          <w:numId w:val="3"/>
        </w:numPr>
        <w:spacing w:before="240" w:line="276" w:lineRule="auto"/>
        <w:contextualSpacing w:val="0"/>
        <w:rPr>
          <w:rFonts w:ascii="Avenir Next LT Pro" w:hAnsi="Avenir Next LT Pro"/>
        </w:rPr>
      </w:pPr>
      <w:r>
        <w:rPr>
          <w:rFonts w:ascii="Avenir Next LT Pro" w:hAnsi="Avenir Next LT Pro"/>
        </w:rPr>
        <w:t xml:space="preserve">A below-minimum grade point average within the area of social sciences. One semester will be given to correct the deficiency. At the end of that semester a one-time extension of a second semester may be granted if progress is shown but the deficiency has not been fully corrected. </w:t>
      </w:r>
    </w:p>
    <w:p w14:paraId="5EC975CB" w14:textId="21793EDA" w:rsidR="003E7245" w:rsidRDefault="003E7245" w:rsidP="00561F17">
      <w:pPr>
        <w:pStyle w:val="ListParagraph"/>
        <w:numPr>
          <w:ilvl w:val="0"/>
          <w:numId w:val="3"/>
        </w:numPr>
        <w:spacing w:before="240" w:line="276" w:lineRule="auto"/>
        <w:contextualSpacing w:val="0"/>
        <w:rPr>
          <w:rFonts w:ascii="Avenir Next LT Pro" w:hAnsi="Avenir Next LT Pro"/>
        </w:rPr>
      </w:pPr>
      <w:r>
        <w:rPr>
          <w:rFonts w:ascii="Avenir Next LT Pro" w:hAnsi="Avenir Next LT Pro"/>
        </w:rPr>
        <w:t>A below-minimum overall grade point average. One semester will be given to correct the deficiency. At the end of that semester a one-time extension of a second semester may be granted if progress is shown but the deficiency has not been fully corrected.</w:t>
      </w:r>
    </w:p>
    <w:p w14:paraId="436CF3A8" w14:textId="75773D7F" w:rsidR="003E7245" w:rsidRDefault="003E7245" w:rsidP="00561F17">
      <w:pPr>
        <w:pStyle w:val="ListParagraph"/>
        <w:numPr>
          <w:ilvl w:val="0"/>
          <w:numId w:val="3"/>
        </w:numPr>
        <w:spacing w:before="240" w:line="276" w:lineRule="auto"/>
        <w:contextualSpacing w:val="0"/>
        <w:rPr>
          <w:rFonts w:ascii="Avenir Next LT Pro" w:hAnsi="Avenir Next LT Pro"/>
        </w:rPr>
      </w:pPr>
      <w:r>
        <w:rPr>
          <w:rFonts w:ascii="Avenir Next LT Pro" w:hAnsi="Avenir Next LT Pro"/>
        </w:rPr>
        <w:t xml:space="preserve">Other requirements not completed, such as the psychology/sociology </w:t>
      </w:r>
      <w:r w:rsidR="00D7333B">
        <w:rPr>
          <w:rFonts w:ascii="Avenir Next LT Pro" w:hAnsi="Avenir Next LT Pro"/>
        </w:rPr>
        <w:t xml:space="preserve">prerequisites. One semester will be given to correct the deficiencies. Any inability to correct or make satisfactory academic progress may result in the student’s suspension from the program. </w:t>
      </w:r>
    </w:p>
    <w:p w14:paraId="7A7F311C" w14:textId="77777777" w:rsidR="00D7333B" w:rsidRPr="003E7245" w:rsidRDefault="00D7333B" w:rsidP="00561F17">
      <w:pPr>
        <w:pStyle w:val="ListParagraph"/>
        <w:spacing w:before="240" w:line="276" w:lineRule="auto"/>
        <w:ind w:left="1440"/>
        <w:contextualSpacing w:val="0"/>
        <w:rPr>
          <w:rFonts w:ascii="Avenir Next LT Pro" w:hAnsi="Avenir Next LT Pro"/>
        </w:rPr>
      </w:pPr>
    </w:p>
    <w:p w14:paraId="3ABE677C" w14:textId="27CC5B62" w:rsidR="004E75A7" w:rsidRDefault="004E75A7" w:rsidP="00561F17">
      <w:pPr>
        <w:pStyle w:val="ListParagraph"/>
        <w:numPr>
          <w:ilvl w:val="0"/>
          <w:numId w:val="2"/>
        </w:numPr>
        <w:spacing w:before="240" w:line="276" w:lineRule="auto"/>
        <w:contextualSpacing w:val="0"/>
        <w:rPr>
          <w:rFonts w:ascii="Avenir Next LT Pro" w:hAnsi="Avenir Next LT Pro"/>
        </w:rPr>
      </w:pPr>
      <w:r>
        <w:rPr>
          <w:rFonts w:ascii="Avenir Next LT Pro" w:hAnsi="Avenir Next LT Pro"/>
          <w:u w:val="single"/>
        </w:rPr>
        <w:t xml:space="preserve">No Admission </w:t>
      </w:r>
      <w:r>
        <w:rPr>
          <w:rFonts w:ascii="Avenir Next LT Pro" w:hAnsi="Avenir Next LT Pro"/>
        </w:rPr>
        <w:t xml:space="preserve">– If, in the professional opinion of the Social Work Program, based upon all available information received, it is believed that the applicant </w:t>
      </w:r>
      <w:r>
        <w:rPr>
          <w:rFonts w:ascii="Avenir Next LT Pro" w:hAnsi="Avenir Next LT Pro"/>
        </w:rPr>
        <w:lastRenderedPageBreak/>
        <w:t xml:space="preserve">does not possess those personal or academic characteristics to the extent required to become an effective entry level social worker, the application will be </w:t>
      </w:r>
      <w:r w:rsidR="00D7333B">
        <w:rPr>
          <w:rFonts w:ascii="Avenir Next LT Pro" w:hAnsi="Avenir Next LT Pro"/>
        </w:rPr>
        <w:t>rejected,</w:t>
      </w:r>
      <w:r>
        <w:rPr>
          <w:rFonts w:ascii="Avenir Next LT Pro" w:hAnsi="Avenir Next LT Pro"/>
        </w:rPr>
        <w:t xml:space="preserve"> and the student will not be admitted to the social work program. </w:t>
      </w:r>
    </w:p>
    <w:p w14:paraId="00CDAAE8" w14:textId="3D9FEC8B" w:rsidR="00D7333B" w:rsidRDefault="00D7333B" w:rsidP="00561F17">
      <w:pPr>
        <w:spacing w:before="240" w:line="276" w:lineRule="auto"/>
        <w:rPr>
          <w:rFonts w:ascii="Avenir Next LT Pro" w:hAnsi="Avenir Next LT Pro"/>
        </w:rPr>
      </w:pPr>
      <w:r>
        <w:rPr>
          <w:rFonts w:ascii="Avenir Next LT Pro" w:hAnsi="Avenir Next LT Pro"/>
        </w:rPr>
        <w:t xml:space="preserve">The applicant shall retain the right to have any decision reviewed if it is felt that the decision was rendered unfairly or unjustly. </w:t>
      </w:r>
    </w:p>
    <w:p w14:paraId="5314AFE9" w14:textId="7F73C51B" w:rsidR="00D7333B" w:rsidRDefault="00D7333B" w:rsidP="00561F17">
      <w:pPr>
        <w:spacing w:before="240" w:line="276" w:lineRule="auto"/>
        <w:rPr>
          <w:rFonts w:ascii="Avenir Next LT Pro" w:hAnsi="Avenir Next LT Pro"/>
        </w:rPr>
      </w:pPr>
      <w:r>
        <w:rPr>
          <w:rFonts w:ascii="Museo Slab 500" w:hAnsi="Museo Slab 500"/>
          <w:u w:val="single"/>
        </w:rPr>
        <w:t>Review Procedure</w:t>
      </w:r>
    </w:p>
    <w:p w14:paraId="175DA136" w14:textId="6D14DD75" w:rsidR="00D7333B" w:rsidRDefault="00D7333B" w:rsidP="00561F17">
      <w:pPr>
        <w:spacing w:before="240" w:line="276" w:lineRule="auto"/>
        <w:rPr>
          <w:rFonts w:ascii="Avenir Next LT Pro" w:hAnsi="Avenir Next LT Pro"/>
        </w:rPr>
      </w:pPr>
      <w:r>
        <w:rPr>
          <w:rFonts w:ascii="Avenir Next LT Pro" w:hAnsi="Avenir Next LT Pro"/>
        </w:rPr>
        <w:t xml:space="preserve">The following procedure has been established for the reconsideration of an application: </w:t>
      </w:r>
    </w:p>
    <w:p w14:paraId="5480CE7C" w14:textId="32460C0F" w:rsidR="00D7333B" w:rsidRDefault="00D7333B" w:rsidP="00561F17">
      <w:pPr>
        <w:pStyle w:val="ListParagraph"/>
        <w:numPr>
          <w:ilvl w:val="0"/>
          <w:numId w:val="4"/>
        </w:numPr>
        <w:spacing w:before="240" w:line="276" w:lineRule="auto"/>
        <w:contextualSpacing w:val="0"/>
        <w:rPr>
          <w:rFonts w:ascii="Avenir Next LT Pro" w:hAnsi="Avenir Next LT Pro"/>
        </w:rPr>
      </w:pPr>
      <w:r>
        <w:rPr>
          <w:rFonts w:ascii="Avenir Next LT Pro" w:hAnsi="Avenir Next LT Pro"/>
        </w:rPr>
        <w:t xml:space="preserve">The applicant, within ten days of notification of an adverse decision, must make their objections known in writing to the Dean of the College of Health Professions with a copy forwarded to the Chair of the Social Work Program. This letter must detail the applicant’s reasons for requesting a review of the decision. </w:t>
      </w:r>
    </w:p>
    <w:p w14:paraId="19175888" w14:textId="09FE88AE" w:rsidR="00D7333B" w:rsidRDefault="00D7333B" w:rsidP="00561F17">
      <w:pPr>
        <w:pStyle w:val="ListParagraph"/>
        <w:numPr>
          <w:ilvl w:val="0"/>
          <w:numId w:val="4"/>
        </w:numPr>
        <w:spacing w:before="240" w:line="276" w:lineRule="auto"/>
        <w:contextualSpacing w:val="0"/>
        <w:rPr>
          <w:rFonts w:ascii="Avenir Next LT Pro" w:hAnsi="Avenir Next LT Pro"/>
        </w:rPr>
      </w:pPr>
      <w:r>
        <w:rPr>
          <w:rFonts w:ascii="Avenir Next LT Pro" w:hAnsi="Avenir Next LT Pro"/>
        </w:rPr>
        <w:t>Within five days of the receipt of the review request, a meeting will be scheduled by the Chair of the College of Health Pro</w:t>
      </w:r>
      <w:r w:rsidR="00B5216F">
        <w:rPr>
          <w:rFonts w:ascii="Avenir Next LT Pro" w:hAnsi="Avenir Next LT Pro"/>
        </w:rPr>
        <w:t>f</w:t>
      </w:r>
      <w:r>
        <w:rPr>
          <w:rFonts w:ascii="Avenir Next LT Pro" w:hAnsi="Avenir Next LT Pro"/>
        </w:rPr>
        <w:t xml:space="preserve">essions to include said Division Chair </w:t>
      </w:r>
      <w:r w:rsidR="00B5216F">
        <w:rPr>
          <w:rFonts w:ascii="Avenir Next LT Pro" w:hAnsi="Avenir Next LT Pro"/>
        </w:rPr>
        <w:t>acting as a neutral party, the Social Work Program Chair, and the applicant. Both sides of the issue will be presented, allowing the neutral part</w:t>
      </w:r>
      <w:r w:rsidR="00C35F3C">
        <w:rPr>
          <w:rFonts w:ascii="Avenir Next LT Pro" w:hAnsi="Avenir Next LT Pro"/>
        </w:rPr>
        <w:t>y</w:t>
      </w:r>
      <w:r w:rsidR="00B5216F">
        <w:rPr>
          <w:rFonts w:ascii="Avenir Next LT Pro" w:hAnsi="Avenir Next LT Pro"/>
        </w:rPr>
        <w:t xml:space="preserve"> to question each individual present. </w:t>
      </w:r>
    </w:p>
    <w:p w14:paraId="04CE2F24" w14:textId="73881C6F" w:rsidR="00C35F3C" w:rsidRDefault="00C35F3C" w:rsidP="00561F17">
      <w:pPr>
        <w:pStyle w:val="ListParagraph"/>
        <w:numPr>
          <w:ilvl w:val="0"/>
          <w:numId w:val="4"/>
        </w:numPr>
        <w:spacing w:before="240" w:line="276" w:lineRule="auto"/>
        <w:contextualSpacing w:val="0"/>
        <w:rPr>
          <w:rFonts w:ascii="Avenir Next LT Pro" w:hAnsi="Avenir Next LT Pro"/>
        </w:rPr>
      </w:pPr>
      <w:r>
        <w:rPr>
          <w:rFonts w:ascii="Avenir Next LT Pro" w:hAnsi="Avenir Next LT Pro"/>
        </w:rPr>
        <w:t xml:space="preserve">Within five working days of that meeting, the Chair of the College of Health Professions will render a decision either supporting or reversing the original decision. </w:t>
      </w:r>
    </w:p>
    <w:p w14:paraId="2212C007" w14:textId="18B014B9" w:rsidR="00C35F3C" w:rsidRDefault="00C35F3C" w:rsidP="00561F17">
      <w:pPr>
        <w:spacing w:before="240" w:line="276" w:lineRule="auto"/>
        <w:rPr>
          <w:rFonts w:ascii="Museo Slab 500" w:hAnsi="Museo Slab 500"/>
        </w:rPr>
      </w:pPr>
      <w:r>
        <w:rPr>
          <w:rFonts w:ascii="Museo Slab 500" w:hAnsi="Museo Slab 500"/>
          <w:u w:val="single"/>
        </w:rPr>
        <w:t>Transfer Students</w:t>
      </w:r>
    </w:p>
    <w:p w14:paraId="3617C8E3" w14:textId="0697593F" w:rsidR="00C35F3C" w:rsidRDefault="00C35F3C" w:rsidP="00561F17">
      <w:pPr>
        <w:spacing w:before="240" w:line="276" w:lineRule="auto"/>
        <w:rPr>
          <w:rFonts w:ascii="Avenir Next LT Pro" w:hAnsi="Avenir Next LT Pro"/>
        </w:rPr>
      </w:pPr>
      <w:r>
        <w:rPr>
          <w:rFonts w:ascii="Avenir Next LT Pro" w:hAnsi="Avenir Next LT Pro"/>
        </w:rPr>
        <w:t xml:space="preserve">Any transfer student wishing to major in social work who has completed less than 30 total semester hours of credit at any institution of higher learning must complete one semester (at least 12 hours) of coursework at </w:t>
      </w:r>
      <w:r w:rsidR="00223212">
        <w:rPr>
          <w:rFonts w:ascii="Avenir Next LT Pro" w:hAnsi="Avenir Next LT Pro"/>
        </w:rPr>
        <w:t>t</w:t>
      </w:r>
      <w:r>
        <w:rPr>
          <w:rFonts w:ascii="Avenir Next LT Pro" w:hAnsi="Avenir Next LT Pro"/>
        </w:rPr>
        <w:t xml:space="preserve">he University of Findlay prior to applying to the Social Work Program. </w:t>
      </w:r>
    </w:p>
    <w:p w14:paraId="18C243EE" w14:textId="4383B4E6" w:rsidR="00C35F3C" w:rsidRDefault="00C35F3C" w:rsidP="00561F17">
      <w:pPr>
        <w:spacing w:before="240" w:line="276" w:lineRule="auto"/>
        <w:rPr>
          <w:rFonts w:ascii="Museo Slab 500" w:hAnsi="Museo Slab 500"/>
        </w:rPr>
      </w:pPr>
      <w:r>
        <w:rPr>
          <w:rFonts w:ascii="Museo Slab 500" w:hAnsi="Museo Slab 500"/>
          <w:u w:val="single"/>
        </w:rPr>
        <w:t>Maintenance</w:t>
      </w:r>
    </w:p>
    <w:p w14:paraId="0230C8D5" w14:textId="59E12316" w:rsidR="00C35F3C" w:rsidRDefault="00C35F3C" w:rsidP="00561F17">
      <w:pPr>
        <w:spacing w:before="240" w:line="276" w:lineRule="auto"/>
        <w:rPr>
          <w:rFonts w:ascii="Avenir Next LT Pro" w:hAnsi="Avenir Next LT Pro"/>
        </w:rPr>
      </w:pPr>
      <w:r>
        <w:rPr>
          <w:rFonts w:ascii="Avenir Next LT Pro" w:hAnsi="Avenir Next LT Pro"/>
        </w:rPr>
        <w:t>A student will remain in good standing within the Social Work Program as long as they continue to uphold the personal and academic performance required by the profession and the program. The following specific requirements must be upheld:</w:t>
      </w:r>
    </w:p>
    <w:p w14:paraId="2D0BE560" w14:textId="546EBC28" w:rsidR="00C35F3C" w:rsidRDefault="00C35F3C" w:rsidP="00561F17">
      <w:pPr>
        <w:pStyle w:val="ListParagraph"/>
        <w:numPr>
          <w:ilvl w:val="0"/>
          <w:numId w:val="5"/>
        </w:numPr>
        <w:spacing w:before="240" w:line="276" w:lineRule="auto"/>
        <w:contextualSpacing w:val="0"/>
        <w:rPr>
          <w:rFonts w:ascii="Avenir Next LT Pro" w:hAnsi="Avenir Next LT Pro"/>
        </w:rPr>
      </w:pPr>
      <w:r>
        <w:rPr>
          <w:rFonts w:ascii="Avenir Next LT Pro" w:hAnsi="Avenir Next LT Pro"/>
        </w:rPr>
        <w:lastRenderedPageBreak/>
        <w:t xml:space="preserve">Any student having completed 57 semester hours or less of coursework must maintain a 2.0 grade point average in all coursework. </w:t>
      </w:r>
    </w:p>
    <w:p w14:paraId="37351FBA" w14:textId="7F5D8898" w:rsidR="00C35F3C" w:rsidRDefault="00C35F3C" w:rsidP="00561F17">
      <w:pPr>
        <w:pStyle w:val="ListParagraph"/>
        <w:spacing w:before="240" w:line="276" w:lineRule="auto"/>
        <w:contextualSpacing w:val="0"/>
        <w:rPr>
          <w:rFonts w:ascii="Avenir Next LT Pro" w:hAnsi="Avenir Next LT Pro"/>
        </w:rPr>
      </w:pPr>
      <w:r>
        <w:rPr>
          <w:rFonts w:ascii="Avenir Next LT Pro" w:hAnsi="Avenir Next LT Pro"/>
        </w:rPr>
        <w:t xml:space="preserve">Any student having completed more than 57 semester hours of coursework must maintain at least a 2.5 grade point average within the area of social sciences. An overall grad point average of at least 2.2 must be maintained from the time of admission to the program. </w:t>
      </w:r>
    </w:p>
    <w:p w14:paraId="5F1DA766" w14:textId="424E3DF5" w:rsidR="00C35F3C" w:rsidRDefault="00C35F3C" w:rsidP="00561F17">
      <w:pPr>
        <w:pStyle w:val="ListParagraph"/>
        <w:numPr>
          <w:ilvl w:val="0"/>
          <w:numId w:val="5"/>
        </w:numPr>
        <w:spacing w:before="240" w:line="276" w:lineRule="auto"/>
        <w:contextualSpacing w:val="0"/>
        <w:rPr>
          <w:rFonts w:ascii="Avenir Next LT Pro" w:hAnsi="Avenir Next LT Pro"/>
        </w:rPr>
      </w:pPr>
      <w:r>
        <w:rPr>
          <w:rFonts w:ascii="Avenir Next LT Pro" w:hAnsi="Avenir Next LT Pro"/>
        </w:rPr>
        <w:t xml:space="preserve">Personal attributes of the student social worker must be maintained at an acceptable level at all times. </w:t>
      </w:r>
    </w:p>
    <w:p w14:paraId="005E6EE2" w14:textId="78E86750" w:rsidR="00C35F3C" w:rsidRPr="00C35F3C" w:rsidRDefault="00C35F3C" w:rsidP="00561F17">
      <w:pPr>
        <w:pStyle w:val="ListParagraph"/>
        <w:numPr>
          <w:ilvl w:val="0"/>
          <w:numId w:val="5"/>
        </w:numPr>
        <w:spacing w:before="240" w:line="276" w:lineRule="auto"/>
        <w:contextualSpacing w:val="0"/>
        <w:rPr>
          <w:rFonts w:ascii="Avenir Next LT Pro" w:hAnsi="Avenir Next LT Pro"/>
        </w:rPr>
      </w:pPr>
      <w:r>
        <w:rPr>
          <w:rFonts w:ascii="Avenir Next LT Pro" w:hAnsi="Avenir Next LT Pro"/>
        </w:rPr>
        <w:t xml:space="preserve">The student must successfully complete all coursework in field instruction and associated requirements. </w:t>
      </w:r>
    </w:p>
    <w:p w14:paraId="0478E11A" w14:textId="68752EDA" w:rsidR="00C35F3C" w:rsidRDefault="00C35F3C" w:rsidP="00561F17">
      <w:pPr>
        <w:spacing w:before="240" w:line="276" w:lineRule="auto"/>
        <w:rPr>
          <w:rFonts w:ascii="Museo Slab 500" w:hAnsi="Museo Slab 500"/>
          <w:u w:val="single"/>
        </w:rPr>
      </w:pPr>
      <w:r>
        <w:rPr>
          <w:rFonts w:ascii="Museo Slab 500" w:hAnsi="Museo Slab 500"/>
          <w:u w:val="single"/>
        </w:rPr>
        <w:t>Deficiencies</w:t>
      </w:r>
    </w:p>
    <w:p w14:paraId="131067E9" w14:textId="6EB4CC11" w:rsidR="00C35F3C" w:rsidRDefault="00C35F3C" w:rsidP="00561F17">
      <w:pPr>
        <w:spacing w:before="240" w:line="276" w:lineRule="auto"/>
        <w:rPr>
          <w:rFonts w:ascii="Avenir Next LT Pro" w:hAnsi="Avenir Next LT Pro"/>
        </w:rPr>
      </w:pPr>
      <w:r>
        <w:rPr>
          <w:rFonts w:ascii="Avenir Next LT Pro" w:hAnsi="Avenir Next LT Pro"/>
        </w:rPr>
        <w:t xml:space="preserve">If at any time it comes to the attention of the Chair of the Program that nay of these standards are not being met by an individual student, a conference involving the student and social work faculty will be held to determine whether or not the status of the student within the Social Work Program should be modified. If in the opinion of the Chair the student is found to be deficient in any area and a change is indicated, the student may be placed in one of the following categories: </w:t>
      </w:r>
    </w:p>
    <w:p w14:paraId="29058F47" w14:textId="5449ECFD" w:rsidR="00C35F3C" w:rsidRPr="00C35F3C" w:rsidRDefault="00C35F3C" w:rsidP="00561F17">
      <w:pPr>
        <w:pStyle w:val="ListParagraph"/>
        <w:numPr>
          <w:ilvl w:val="0"/>
          <w:numId w:val="7"/>
        </w:numPr>
        <w:spacing w:before="240" w:line="276" w:lineRule="auto"/>
        <w:contextualSpacing w:val="0"/>
        <w:rPr>
          <w:rFonts w:ascii="Avenir Next LT Pro" w:hAnsi="Avenir Next LT Pro"/>
        </w:rPr>
      </w:pPr>
      <w:r>
        <w:rPr>
          <w:rFonts w:ascii="Avenir Next LT Pro" w:hAnsi="Avenir Next LT Pro"/>
          <w:u w:val="single"/>
        </w:rPr>
        <w:t>Probation, Category I</w:t>
      </w:r>
    </w:p>
    <w:p w14:paraId="331583F2" w14:textId="2546356C" w:rsidR="00C35F3C" w:rsidRPr="00C35F3C" w:rsidRDefault="00C35F3C" w:rsidP="00561F17">
      <w:pPr>
        <w:pStyle w:val="ListParagraph"/>
        <w:spacing w:before="240" w:line="276" w:lineRule="auto"/>
        <w:contextualSpacing w:val="0"/>
        <w:rPr>
          <w:rFonts w:ascii="Avenir Next LT Pro" w:hAnsi="Avenir Next LT Pro"/>
        </w:rPr>
      </w:pPr>
      <w:r>
        <w:rPr>
          <w:rFonts w:ascii="Avenir Next LT Pro" w:hAnsi="Avenir Next LT Pro"/>
        </w:rPr>
        <w:t>Imposed upon any student whose grade point average falls below the minimum requirements or who’s personal attributes fall below the expected level. Usually, one semester is given to correct these deficiencies. The student is not permitted to register for any coursework in field instruction until the deficiency is removed.</w:t>
      </w:r>
    </w:p>
    <w:p w14:paraId="641C3BA6" w14:textId="7FA0FC97" w:rsidR="00C35F3C" w:rsidRPr="00C35F3C" w:rsidRDefault="00C35F3C" w:rsidP="00561F17">
      <w:pPr>
        <w:pStyle w:val="ListParagraph"/>
        <w:numPr>
          <w:ilvl w:val="0"/>
          <w:numId w:val="7"/>
        </w:numPr>
        <w:spacing w:before="240" w:line="276" w:lineRule="auto"/>
        <w:contextualSpacing w:val="0"/>
        <w:rPr>
          <w:rFonts w:ascii="Avenir Next LT Pro" w:hAnsi="Avenir Next LT Pro"/>
        </w:rPr>
      </w:pPr>
      <w:r>
        <w:rPr>
          <w:rFonts w:ascii="Avenir Next LT Pro" w:hAnsi="Avenir Next LT Pro"/>
          <w:u w:val="single"/>
        </w:rPr>
        <w:t>Probation, Category II</w:t>
      </w:r>
    </w:p>
    <w:p w14:paraId="5E07244A" w14:textId="7415B0B9" w:rsidR="00C35F3C" w:rsidRPr="00C35F3C" w:rsidRDefault="00C35F3C" w:rsidP="00561F17">
      <w:pPr>
        <w:pStyle w:val="ListParagraph"/>
        <w:spacing w:before="240" w:line="276" w:lineRule="auto"/>
        <w:contextualSpacing w:val="0"/>
        <w:rPr>
          <w:rFonts w:ascii="Avenir Next LT Pro" w:hAnsi="Avenir Next LT Pro"/>
        </w:rPr>
      </w:pPr>
      <w:r>
        <w:rPr>
          <w:rFonts w:ascii="Avenir Next LT Pro" w:hAnsi="Avenir Next LT Pro"/>
        </w:rPr>
        <w:t xml:space="preserve">Imposed upon any student who receives an unsatisfactory (U) grade for any portion of field instruction. If placed in this category, the student will be permitted to retake the field instruction course upon the recommendation of the social work faculty. </w:t>
      </w:r>
    </w:p>
    <w:p w14:paraId="767B1BD9" w14:textId="7F29A788" w:rsidR="00C35F3C" w:rsidRPr="00C35F3C" w:rsidRDefault="00C35F3C" w:rsidP="00561F17">
      <w:pPr>
        <w:pStyle w:val="ListParagraph"/>
        <w:numPr>
          <w:ilvl w:val="0"/>
          <w:numId w:val="7"/>
        </w:numPr>
        <w:spacing w:before="240" w:line="276" w:lineRule="auto"/>
        <w:contextualSpacing w:val="0"/>
        <w:rPr>
          <w:rFonts w:ascii="Avenir Next LT Pro" w:hAnsi="Avenir Next LT Pro"/>
        </w:rPr>
      </w:pPr>
      <w:r>
        <w:rPr>
          <w:rFonts w:ascii="Avenir Next LT Pro" w:hAnsi="Avenir Next LT Pro"/>
          <w:u w:val="single"/>
        </w:rPr>
        <w:t>Suspension</w:t>
      </w:r>
    </w:p>
    <w:p w14:paraId="7C0D1632" w14:textId="3548CC88" w:rsidR="00C35F3C" w:rsidRDefault="00C35F3C" w:rsidP="00561F17">
      <w:pPr>
        <w:pStyle w:val="ListParagraph"/>
        <w:spacing w:before="240" w:line="276" w:lineRule="auto"/>
        <w:contextualSpacing w:val="0"/>
        <w:rPr>
          <w:rFonts w:ascii="Avenir Next LT Pro" w:hAnsi="Avenir Next LT Pro"/>
        </w:rPr>
      </w:pPr>
      <w:r>
        <w:rPr>
          <w:rFonts w:ascii="Avenir Next LT Pro" w:hAnsi="Avenir Next LT Pro"/>
        </w:rPr>
        <w:lastRenderedPageBreak/>
        <w:t xml:space="preserve">Imposed only in the event it is deemed necessary to exclude the student from any further coursework or field instruction within the Social Work Program. Counseling will be offered to assist the student in reviewing options with regards to continuing academic work in another discipline. </w:t>
      </w:r>
    </w:p>
    <w:p w14:paraId="44DB58D2" w14:textId="319B8392" w:rsidR="00C35F3C" w:rsidRDefault="00C35F3C" w:rsidP="00561F17">
      <w:pPr>
        <w:spacing w:before="240" w:line="276" w:lineRule="auto"/>
        <w:rPr>
          <w:rFonts w:ascii="Avenir Next LT Pro" w:hAnsi="Avenir Next LT Pro"/>
        </w:rPr>
      </w:pPr>
      <w:r>
        <w:rPr>
          <w:rFonts w:ascii="Avenir Next LT Pro" w:hAnsi="Avenir Next LT Pro"/>
        </w:rPr>
        <w:t xml:space="preserve">If at any time a student is either placed on probation or suspended from the program that student shall maintain the right to a formal review of the decision as outlined in the section entitled “Review Procedure” earlier in this document. </w:t>
      </w:r>
    </w:p>
    <w:p w14:paraId="7E2E73CF" w14:textId="571DC249" w:rsidR="00C35F3C" w:rsidRDefault="00C35F3C" w:rsidP="00561F17">
      <w:pPr>
        <w:rPr>
          <w:rFonts w:ascii="Avenir Next LT Pro" w:hAnsi="Avenir Next LT Pro"/>
        </w:rPr>
      </w:pPr>
      <w:r>
        <w:rPr>
          <w:rFonts w:ascii="Avenir Next LT Pro" w:hAnsi="Avenir Next LT Pro"/>
        </w:rPr>
        <w:br w:type="page"/>
      </w:r>
    </w:p>
    <w:p w14:paraId="78965C0A" w14:textId="06D0E06F" w:rsidR="00C35F3C" w:rsidRDefault="00C35F3C" w:rsidP="00561F17">
      <w:pPr>
        <w:spacing w:before="240" w:line="276" w:lineRule="auto"/>
        <w:jc w:val="center"/>
        <w:rPr>
          <w:rFonts w:ascii="Museo Slab 500" w:hAnsi="Museo Slab 500"/>
        </w:rPr>
      </w:pPr>
      <w:r>
        <w:rPr>
          <w:noProof/>
        </w:rPr>
        <w:lastRenderedPageBreak/>
        <w:drawing>
          <wp:anchor distT="0" distB="0" distL="114300" distR="114300" simplePos="0" relativeHeight="251660288" behindDoc="0" locked="0" layoutInCell="1" allowOverlap="1" wp14:anchorId="163EBC66" wp14:editId="2F50693C">
            <wp:simplePos x="0" y="0"/>
            <wp:positionH relativeFrom="column">
              <wp:posOffset>1181100</wp:posOffset>
            </wp:positionH>
            <wp:positionV relativeFrom="paragraph">
              <wp:posOffset>-830580</wp:posOffset>
            </wp:positionV>
            <wp:extent cx="3665220" cy="16845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65220" cy="16845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36B7A0" w14:textId="77777777" w:rsidR="00C35F3C" w:rsidRDefault="00C35F3C" w:rsidP="00561F17">
      <w:pPr>
        <w:spacing w:before="240" w:line="276" w:lineRule="auto"/>
        <w:jc w:val="center"/>
        <w:rPr>
          <w:rFonts w:ascii="Museo Slab 500" w:hAnsi="Museo Slab 500"/>
        </w:rPr>
      </w:pPr>
    </w:p>
    <w:p w14:paraId="2BB34E8D" w14:textId="1ED5DDE2" w:rsidR="00C35F3C" w:rsidRPr="00C35F3C" w:rsidRDefault="00C35F3C" w:rsidP="00561F17">
      <w:pPr>
        <w:spacing w:before="240" w:line="276" w:lineRule="auto"/>
        <w:jc w:val="center"/>
        <w:rPr>
          <w:rFonts w:ascii="Avenir Next LT Pro" w:hAnsi="Avenir Next LT Pro"/>
          <w:sz w:val="32"/>
          <w:szCs w:val="32"/>
        </w:rPr>
      </w:pPr>
      <w:r w:rsidRPr="00C35F3C">
        <w:rPr>
          <w:rFonts w:ascii="Museo Slab 500" w:hAnsi="Museo Slab 500"/>
          <w:sz w:val="32"/>
          <w:szCs w:val="32"/>
        </w:rPr>
        <w:t>Autobiographical Essay</w:t>
      </w:r>
    </w:p>
    <w:p w14:paraId="415C9719" w14:textId="0868A01B" w:rsidR="00C35F3C" w:rsidRDefault="00C35F3C" w:rsidP="00561F17">
      <w:pPr>
        <w:spacing w:before="240" w:line="276" w:lineRule="auto"/>
        <w:rPr>
          <w:rFonts w:ascii="Avenir Next LT Pro" w:hAnsi="Avenir Next LT Pro"/>
        </w:rPr>
      </w:pPr>
      <w:r>
        <w:rPr>
          <w:rFonts w:ascii="Avenir Next LT Pro" w:hAnsi="Avenir Next LT Pro"/>
        </w:rPr>
        <w:t xml:space="preserve">A major part of your application for admission to the social work program is an autobiographical essay discussing your reasons for selecting social work a career. The content of this essay will be used to help the social work faculty in making a decision about your potential as a social worker. The essay itself will also assist the faculty in assessing your basic writing skills. In order to facilitate review, please follow the outline below in organizing your essay. You must address each of the points in the outline. </w:t>
      </w:r>
    </w:p>
    <w:p w14:paraId="30D2E91A" w14:textId="053D130B" w:rsidR="00C35F3C" w:rsidRDefault="00C35F3C" w:rsidP="00561F17">
      <w:pPr>
        <w:pStyle w:val="ListParagraph"/>
        <w:numPr>
          <w:ilvl w:val="0"/>
          <w:numId w:val="8"/>
        </w:numPr>
        <w:spacing w:before="240" w:line="276" w:lineRule="auto"/>
        <w:contextualSpacing w:val="0"/>
        <w:rPr>
          <w:rFonts w:ascii="Avenir Next LT Pro" w:hAnsi="Avenir Next LT Pro"/>
        </w:rPr>
      </w:pPr>
      <w:r>
        <w:rPr>
          <w:rFonts w:ascii="Avenir Next LT Pro" w:hAnsi="Avenir Next LT Pro"/>
        </w:rPr>
        <w:t>What are the major reasons why you are interested in social work as a career choice?</w:t>
      </w:r>
    </w:p>
    <w:p w14:paraId="7B9670BE" w14:textId="77777777" w:rsidR="006574BB" w:rsidRDefault="006574BB" w:rsidP="00561F17">
      <w:pPr>
        <w:pStyle w:val="ListParagraph"/>
        <w:numPr>
          <w:ilvl w:val="0"/>
          <w:numId w:val="8"/>
        </w:numPr>
        <w:spacing w:before="240" w:line="276" w:lineRule="auto"/>
        <w:contextualSpacing w:val="0"/>
        <w:rPr>
          <w:rFonts w:ascii="Avenir Next LT Pro" w:hAnsi="Avenir Next LT Pro"/>
        </w:rPr>
      </w:pPr>
      <w:r>
        <w:rPr>
          <w:rFonts w:ascii="Avenir Next LT Pro" w:hAnsi="Avenir Next LT Pro"/>
        </w:rPr>
        <w:t xml:space="preserve">The mission of the social work program is: </w:t>
      </w:r>
    </w:p>
    <w:p w14:paraId="17EE9295" w14:textId="103FD336" w:rsidR="006574BB" w:rsidRDefault="006574BB" w:rsidP="006574BB">
      <w:pPr>
        <w:pStyle w:val="ListParagraph"/>
        <w:spacing w:before="240" w:line="276" w:lineRule="auto"/>
        <w:ind w:left="1440"/>
        <w:contextualSpacing w:val="0"/>
        <w:rPr>
          <w:rFonts w:ascii="Avenir Next LT Pro" w:hAnsi="Avenir Next LT Pro"/>
        </w:rPr>
      </w:pPr>
      <w:r w:rsidRPr="006574BB">
        <w:rPr>
          <w:rFonts w:ascii="Avenir Next LT Pro" w:hAnsi="Avenir Next LT Pro"/>
        </w:rPr>
        <w:t>The University of Findlay Social Work Program mission is to prepare baccalaureate-level social workers with the values, ethics, and skills for generalist social work practice through scientific inquiry, grounded in person-in-environment and global perspectives. The program utilizes an anti-racist and anti-oppressive lens to focus on identifying and honoring diversity, recognizing how systems of oppression impact equity, while promoting environmental justice for human and community well-being.</w:t>
      </w:r>
    </w:p>
    <w:p w14:paraId="7BCFA7E0" w14:textId="509571E9" w:rsidR="006574BB" w:rsidRDefault="006574BB" w:rsidP="006574BB">
      <w:pPr>
        <w:pStyle w:val="ListParagraph"/>
        <w:numPr>
          <w:ilvl w:val="1"/>
          <w:numId w:val="8"/>
        </w:numPr>
        <w:spacing w:before="240" w:line="276" w:lineRule="auto"/>
        <w:contextualSpacing w:val="0"/>
        <w:rPr>
          <w:rFonts w:ascii="Avenir Next LT Pro" w:hAnsi="Avenir Next LT Pro"/>
        </w:rPr>
      </w:pPr>
      <w:r>
        <w:rPr>
          <w:rFonts w:ascii="Avenir Next LT Pro" w:hAnsi="Avenir Next LT Pro"/>
        </w:rPr>
        <w:t>How do you see your ability to align with this statement?</w:t>
      </w:r>
    </w:p>
    <w:p w14:paraId="131032EA" w14:textId="7008EC5B" w:rsidR="00C35F3C" w:rsidRDefault="00C35F3C" w:rsidP="00561F17">
      <w:pPr>
        <w:pStyle w:val="ListParagraph"/>
        <w:numPr>
          <w:ilvl w:val="0"/>
          <w:numId w:val="8"/>
        </w:numPr>
        <w:spacing w:before="240" w:line="276" w:lineRule="auto"/>
        <w:contextualSpacing w:val="0"/>
        <w:rPr>
          <w:rFonts w:ascii="Avenir Next LT Pro" w:hAnsi="Avenir Next LT Pro"/>
        </w:rPr>
      </w:pPr>
      <w:r>
        <w:rPr>
          <w:rFonts w:ascii="Avenir Next LT Pro" w:hAnsi="Avenir Next LT Pro"/>
        </w:rPr>
        <w:t>Describe some of the successes you have achieved in school, work, and your personal life.</w:t>
      </w:r>
    </w:p>
    <w:p w14:paraId="21605539" w14:textId="1CA11F73" w:rsidR="00C35F3C" w:rsidRDefault="00C35F3C" w:rsidP="00561F17">
      <w:pPr>
        <w:pStyle w:val="ListParagraph"/>
        <w:numPr>
          <w:ilvl w:val="0"/>
          <w:numId w:val="8"/>
        </w:numPr>
        <w:spacing w:before="240" w:line="276" w:lineRule="auto"/>
        <w:contextualSpacing w:val="0"/>
        <w:rPr>
          <w:rFonts w:ascii="Avenir Next LT Pro" w:hAnsi="Avenir Next LT Pro"/>
        </w:rPr>
      </w:pPr>
      <w:r>
        <w:rPr>
          <w:rFonts w:ascii="Avenir Next LT Pro" w:hAnsi="Avenir Next LT Pro"/>
        </w:rPr>
        <w:t>What barriers, if any, have you had to overcome in your pursuit of an education, employment, or personal goals?</w:t>
      </w:r>
    </w:p>
    <w:p w14:paraId="6C403BD7" w14:textId="2E49FFC7" w:rsidR="00C35F3C" w:rsidRDefault="00C35F3C" w:rsidP="00561F17">
      <w:pPr>
        <w:pStyle w:val="ListParagraph"/>
        <w:numPr>
          <w:ilvl w:val="0"/>
          <w:numId w:val="8"/>
        </w:numPr>
        <w:spacing w:before="240" w:line="276" w:lineRule="auto"/>
        <w:contextualSpacing w:val="0"/>
        <w:rPr>
          <w:rFonts w:ascii="Avenir Next LT Pro" w:hAnsi="Avenir Next LT Pro"/>
        </w:rPr>
      </w:pPr>
      <w:r>
        <w:rPr>
          <w:rFonts w:ascii="Avenir Next LT Pro" w:hAnsi="Avenir Next LT Pro"/>
        </w:rPr>
        <w:t xml:space="preserve">Describe any experience you may have had working with people, both paid and voluntary. Include the type of setting, the clientele you worked with and the length of your experience. </w:t>
      </w:r>
    </w:p>
    <w:p w14:paraId="67E651D4" w14:textId="5574ED99" w:rsidR="00C35F3C" w:rsidRDefault="00C35F3C" w:rsidP="00561F17">
      <w:pPr>
        <w:pStyle w:val="ListParagraph"/>
        <w:numPr>
          <w:ilvl w:val="0"/>
          <w:numId w:val="8"/>
        </w:numPr>
        <w:spacing w:before="240" w:line="276" w:lineRule="auto"/>
        <w:contextualSpacing w:val="0"/>
        <w:rPr>
          <w:rFonts w:ascii="Avenir Next LT Pro" w:hAnsi="Avenir Next LT Pro"/>
        </w:rPr>
      </w:pPr>
      <w:r>
        <w:rPr>
          <w:rFonts w:ascii="Avenir Next LT Pro" w:hAnsi="Avenir Next LT Pro"/>
        </w:rPr>
        <w:t xml:space="preserve">The profession of social work places an emphasis on respecting </w:t>
      </w:r>
      <w:r w:rsidR="007F2CE7">
        <w:rPr>
          <w:rFonts w:ascii="Avenir Next LT Pro" w:hAnsi="Avenir Next LT Pro"/>
        </w:rPr>
        <w:t>anti-racism, diversity, equity, and inclusion</w:t>
      </w:r>
      <w:r>
        <w:rPr>
          <w:rFonts w:ascii="Avenir Next LT Pro" w:hAnsi="Avenir Next LT Pro"/>
        </w:rPr>
        <w:t xml:space="preserve">: </w:t>
      </w:r>
    </w:p>
    <w:p w14:paraId="03E8E35C" w14:textId="779C57B2" w:rsidR="00C35F3C" w:rsidRDefault="006E52ED" w:rsidP="00561F17">
      <w:pPr>
        <w:pStyle w:val="ListParagraph"/>
        <w:numPr>
          <w:ilvl w:val="1"/>
          <w:numId w:val="8"/>
        </w:numPr>
        <w:spacing w:before="240" w:line="276" w:lineRule="auto"/>
        <w:contextualSpacing w:val="0"/>
        <w:rPr>
          <w:rFonts w:ascii="Avenir Next LT Pro" w:hAnsi="Avenir Next LT Pro"/>
        </w:rPr>
      </w:pPr>
      <w:r>
        <w:rPr>
          <w:rFonts w:ascii="Avenir Next LT Pro" w:hAnsi="Avenir Next LT Pro"/>
        </w:rPr>
        <w:lastRenderedPageBreak/>
        <w:t xml:space="preserve"> What experience</w:t>
      </w:r>
      <w:r w:rsidR="007F2CE7">
        <w:rPr>
          <w:rFonts w:ascii="Avenir Next LT Pro" w:hAnsi="Avenir Next LT Pro"/>
        </w:rPr>
        <w:t>s</w:t>
      </w:r>
      <w:r>
        <w:rPr>
          <w:rFonts w:ascii="Avenir Next LT Pro" w:hAnsi="Avenir Next LT Pro"/>
        </w:rPr>
        <w:t xml:space="preserve"> have you had</w:t>
      </w:r>
      <w:r w:rsidR="007F2CE7">
        <w:rPr>
          <w:rFonts w:ascii="Avenir Next LT Pro" w:hAnsi="Avenir Next LT Pro"/>
        </w:rPr>
        <w:t xml:space="preserve"> that demonstrate your ability to </w:t>
      </w:r>
      <w:r>
        <w:rPr>
          <w:rFonts w:ascii="Avenir Next LT Pro" w:hAnsi="Avenir Next LT Pro"/>
        </w:rPr>
        <w:t xml:space="preserve"> work effectively with people from diverse populations</w:t>
      </w:r>
      <w:r w:rsidR="007F2CE7">
        <w:rPr>
          <w:rFonts w:ascii="Avenir Next LT Pro" w:hAnsi="Avenir Next LT Pro"/>
        </w:rPr>
        <w:t xml:space="preserve"> that</w:t>
      </w:r>
      <w:r>
        <w:rPr>
          <w:rFonts w:ascii="Avenir Next LT Pro" w:hAnsi="Avenir Next LT Pro"/>
        </w:rPr>
        <w:t xml:space="preserve"> reflect </w:t>
      </w:r>
      <w:r w:rsidR="007F2CE7">
        <w:rPr>
          <w:rFonts w:ascii="Avenir Next LT Pro" w:hAnsi="Avenir Next LT Pro"/>
        </w:rPr>
        <w:t xml:space="preserve">differences in </w:t>
      </w:r>
      <w:r>
        <w:rPr>
          <w:rFonts w:ascii="Avenir Next LT Pro" w:hAnsi="Avenir Next LT Pro"/>
        </w:rPr>
        <w:t>religious, racial, ethn</w:t>
      </w:r>
      <w:r w:rsidR="007F2CE7">
        <w:rPr>
          <w:rFonts w:ascii="Avenir Next LT Pro" w:hAnsi="Avenir Next LT Pro"/>
        </w:rPr>
        <w:t>ic, sexuality and gender identity</w:t>
      </w:r>
      <w:r>
        <w:rPr>
          <w:rFonts w:ascii="Avenir Next LT Pro" w:hAnsi="Avenir Next LT Pro"/>
        </w:rPr>
        <w:t xml:space="preserve">, </w:t>
      </w:r>
      <w:r w:rsidR="007F2CE7">
        <w:rPr>
          <w:rFonts w:ascii="Avenir Next LT Pro" w:hAnsi="Avenir Next LT Pro"/>
        </w:rPr>
        <w:t xml:space="preserve"> and </w:t>
      </w:r>
      <w:r>
        <w:rPr>
          <w:rFonts w:ascii="Avenir Next LT Pro" w:hAnsi="Avenir Next LT Pro"/>
        </w:rPr>
        <w:t>socio-economic</w:t>
      </w:r>
      <w:r w:rsidR="007F2CE7">
        <w:rPr>
          <w:rFonts w:ascii="Avenir Next LT Pro" w:hAnsi="Avenir Next LT Pro"/>
        </w:rPr>
        <w:t xml:space="preserve"> status?</w:t>
      </w:r>
    </w:p>
    <w:p w14:paraId="2F3E2FF3" w14:textId="71C35E63" w:rsidR="006E52ED" w:rsidRDefault="006E52ED" w:rsidP="00561F17">
      <w:pPr>
        <w:pStyle w:val="ListParagraph"/>
        <w:numPr>
          <w:ilvl w:val="1"/>
          <w:numId w:val="8"/>
        </w:numPr>
        <w:spacing w:before="240" w:line="276" w:lineRule="auto"/>
        <w:contextualSpacing w:val="0"/>
        <w:rPr>
          <w:rFonts w:ascii="Avenir Next LT Pro" w:hAnsi="Avenir Next LT Pro"/>
        </w:rPr>
      </w:pPr>
      <w:r>
        <w:rPr>
          <w:rFonts w:ascii="Avenir Next LT Pro" w:hAnsi="Avenir Next LT Pro"/>
        </w:rPr>
        <w:t xml:space="preserve">What specific difficulties do you think you might have in working with any </w:t>
      </w:r>
      <w:r w:rsidR="004E0EE5">
        <w:rPr>
          <w:rFonts w:ascii="Avenir Next LT Pro" w:hAnsi="Avenir Next LT Pro"/>
        </w:rPr>
        <w:t>of the above areas of diversity?</w:t>
      </w:r>
    </w:p>
    <w:p w14:paraId="06055AAA" w14:textId="0653E6EB" w:rsidR="006E52ED" w:rsidRPr="006E52ED" w:rsidRDefault="006E52ED" w:rsidP="00561F17">
      <w:pPr>
        <w:spacing w:before="240" w:line="276" w:lineRule="auto"/>
        <w:rPr>
          <w:rFonts w:ascii="Avenir Next LT Pro" w:hAnsi="Avenir Next LT Pro"/>
        </w:rPr>
      </w:pPr>
      <w:r>
        <w:rPr>
          <w:rFonts w:ascii="Avenir Next LT Pro" w:hAnsi="Avenir Next LT Pro"/>
        </w:rPr>
        <w:t>All essay</w:t>
      </w:r>
      <w:r w:rsidR="007F2CE7">
        <w:rPr>
          <w:rFonts w:ascii="Avenir Next LT Pro" w:hAnsi="Avenir Next LT Pro"/>
        </w:rPr>
        <w:t>s</w:t>
      </w:r>
      <w:r>
        <w:rPr>
          <w:rFonts w:ascii="Avenir Next LT Pro" w:hAnsi="Avenir Next LT Pro"/>
        </w:rPr>
        <w:t xml:space="preserve"> should be typed </w:t>
      </w:r>
      <w:r w:rsidR="007F2CE7">
        <w:rPr>
          <w:rFonts w:ascii="Avenir Next LT Pro" w:hAnsi="Avenir Next LT Pro"/>
        </w:rPr>
        <w:t>and</w:t>
      </w:r>
      <w:r>
        <w:rPr>
          <w:rFonts w:ascii="Avenir Next LT Pro" w:hAnsi="Avenir Next LT Pro"/>
        </w:rPr>
        <w:t xml:space="preserve"> attached to the application. </w:t>
      </w:r>
    </w:p>
    <w:sectPr w:rsidR="006E52ED" w:rsidRPr="006E52E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20E13" w14:textId="77777777" w:rsidR="0068412F" w:rsidRDefault="0068412F" w:rsidP="00C35F3C">
      <w:pPr>
        <w:spacing w:after="0" w:line="240" w:lineRule="auto"/>
      </w:pPr>
      <w:r>
        <w:separator/>
      </w:r>
    </w:p>
  </w:endnote>
  <w:endnote w:type="continuationSeparator" w:id="0">
    <w:p w14:paraId="7CD6EFA5" w14:textId="77777777" w:rsidR="0068412F" w:rsidRDefault="0068412F" w:rsidP="00C35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useo Slab 500">
    <w:altName w:val="Calibri"/>
    <w:panose1 w:val="02000000000000000000"/>
    <w:charset w:val="00"/>
    <w:family w:val="modern"/>
    <w:notTrueType/>
    <w:pitch w:val="variable"/>
    <w:sig w:usb0="A00000AF" w:usb1="4000004B" w:usb2="00000000" w:usb3="00000000" w:csb0="00000093" w:csb1="00000000"/>
  </w:font>
  <w:font w:name="Avenir Next LT Pro">
    <w:panose1 w:val="020B0504020202020204"/>
    <w:charset w:val="4D"/>
    <w:family w:val="swiss"/>
    <w:pitch w:val="variable"/>
    <w:sig w:usb0="800000EF" w:usb1="5000204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0FDE6" w14:textId="46B0A56A" w:rsidR="00C35F3C" w:rsidRPr="00C35F3C" w:rsidRDefault="00C35F3C" w:rsidP="00C35F3C">
    <w:pPr>
      <w:pStyle w:val="Footer"/>
      <w:jc w:val="right"/>
      <w:rPr>
        <w:rFonts w:ascii="Museo Slab 500" w:hAnsi="Museo Slab 500"/>
      </w:rPr>
    </w:pPr>
    <w:r w:rsidRPr="00C35F3C">
      <w:rPr>
        <w:rFonts w:ascii="Museo Slab 500" w:hAnsi="Museo Slab 500"/>
      </w:rPr>
      <w:fldChar w:fldCharType="begin"/>
    </w:r>
    <w:r w:rsidRPr="00C35F3C">
      <w:rPr>
        <w:rFonts w:ascii="Museo Slab 500" w:hAnsi="Museo Slab 500"/>
      </w:rPr>
      <w:instrText xml:space="preserve"> PAGE   \* MERGEFORMAT </w:instrText>
    </w:r>
    <w:r w:rsidRPr="00C35F3C">
      <w:rPr>
        <w:rFonts w:ascii="Museo Slab 500" w:hAnsi="Museo Slab 500"/>
      </w:rPr>
      <w:fldChar w:fldCharType="separate"/>
    </w:r>
    <w:r w:rsidRPr="00C35F3C">
      <w:rPr>
        <w:rFonts w:ascii="Museo Slab 500" w:hAnsi="Museo Slab 500"/>
        <w:noProof/>
      </w:rPr>
      <w:t>1</w:t>
    </w:r>
    <w:r w:rsidRPr="00C35F3C">
      <w:rPr>
        <w:rFonts w:ascii="Museo Slab 500" w:hAnsi="Museo Slab 500"/>
        <w:noProof/>
      </w:rPr>
      <w:fldChar w:fldCharType="end"/>
    </w:r>
  </w:p>
  <w:p w14:paraId="6A0C8D0B" w14:textId="77777777" w:rsidR="00C35F3C" w:rsidRDefault="00C35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06578" w14:textId="77777777" w:rsidR="0068412F" w:rsidRDefault="0068412F" w:rsidP="00C35F3C">
      <w:pPr>
        <w:spacing w:after="0" w:line="240" w:lineRule="auto"/>
      </w:pPr>
      <w:r>
        <w:separator/>
      </w:r>
    </w:p>
  </w:footnote>
  <w:footnote w:type="continuationSeparator" w:id="0">
    <w:p w14:paraId="71DA8AEC" w14:textId="77777777" w:rsidR="0068412F" w:rsidRDefault="0068412F" w:rsidP="00C35F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C0744"/>
    <w:multiLevelType w:val="hybridMultilevel"/>
    <w:tmpl w:val="3206668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E17630"/>
    <w:multiLevelType w:val="hybridMultilevel"/>
    <w:tmpl w:val="A288E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D857DE"/>
    <w:multiLevelType w:val="hybridMultilevel"/>
    <w:tmpl w:val="A2785C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C2373E"/>
    <w:multiLevelType w:val="hybridMultilevel"/>
    <w:tmpl w:val="015803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57F6E60"/>
    <w:multiLevelType w:val="hybridMultilevel"/>
    <w:tmpl w:val="CC0ED4CC"/>
    <w:lvl w:ilvl="0" w:tplc="C60E99E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5E6AB2"/>
    <w:multiLevelType w:val="hybridMultilevel"/>
    <w:tmpl w:val="17161C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CC7A6A"/>
    <w:multiLevelType w:val="hybridMultilevel"/>
    <w:tmpl w:val="04E04B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031FEF"/>
    <w:multiLevelType w:val="hybridMultilevel"/>
    <w:tmpl w:val="EA986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1431044">
    <w:abstractNumId w:val="6"/>
  </w:num>
  <w:num w:numId="2" w16cid:durableId="293482788">
    <w:abstractNumId w:val="0"/>
  </w:num>
  <w:num w:numId="3" w16cid:durableId="603809676">
    <w:abstractNumId w:val="3"/>
  </w:num>
  <w:num w:numId="4" w16cid:durableId="904414897">
    <w:abstractNumId w:val="7"/>
  </w:num>
  <w:num w:numId="5" w16cid:durableId="1753888023">
    <w:abstractNumId w:val="2"/>
  </w:num>
  <w:num w:numId="6" w16cid:durableId="388303950">
    <w:abstractNumId w:val="1"/>
  </w:num>
  <w:num w:numId="7" w16cid:durableId="135922754">
    <w:abstractNumId w:val="5"/>
  </w:num>
  <w:num w:numId="8" w16cid:durableId="3839887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D01"/>
    <w:rsid w:val="00050B04"/>
    <w:rsid w:val="00223212"/>
    <w:rsid w:val="0026209C"/>
    <w:rsid w:val="00327270"/>
    <w:rsid w:val="003E7245"/>
    <w:rsid w:val="00401DD3"/>
    <w:rsid w:val="004E0EE5"/>
    <w:rsid w:val="004E75A7"/>
    <w:rsid w:val="00506057"/>
    <w:rsid w:val="00561F17"/>
    <w:rsid w:val="005F5D01"/>
    <w:rsid w:val="00613A40"/>
    <w:rsid w:val="0065465F"/>
    <w:rsid w:val="006574BB"/>
    <w:rsid w:val="0068412F"/>
    <w:rsid w:val="006E52ED"/>
    <w:rsid w:val="0077425E"/>
    <w:rsid w:val="007F03E3"/>
    <w:rsid w:val="007F2CE7"/>
    <w:rsid w:val="00A82132"/>
    <w:rsid w:val="00AF2D3E"/>
    <w:rsid w:val="00B5216F"/>
    <w:rsid w:val="00BC087B"/>
    <w:rsid w:val="00C35F3C"/>
    <w:rsid w:val="00CC37F5"/>
    <w:rsid w:val="00D5330F"/>
    <w:rsid w:val="00D7333B"/>
    <w:rsid w:val="00FD2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7DC41"/>
  <w15:chartTrackingRefBased/>
  <w15:docId w15:val="{A4C2B574-6480-488B-82A1-CCE6D8E25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65F"/>
    <w:pPr>
      <w:ind w:left="720"/>
      <w:contextualSpacing/>
    </w:pPr>
  </w:style>
  <w:style w:type="paragraph" w:styleId="Header">
    <w:name w:val="header"/>
    <w:basedOn w:val="Normal"/>
    <w:link w:val="HeaderChar"/>
    <w:uiPriority w:val="99"/>
    <w:unhideWhenUsed/>
    <w:rsid w:val="00C35F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F3C"/>
  </w:style>
  <w:style w:type="paragraph" w:styleId="Footer">
    <w:name w:val="footer"/>
    <w:basedOn w:val="Normal"/>
    <w:link w:val="FooterChar"/>
    <w:uiPriority w:val="99"/>
    <w:unhideWhenUsed/>
    <w:rsid w:val="00C35F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F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62E5C419AC124996D67EEC9DA47A24" ma:contentTypeVersion="1" ma:contentTypeDescription="Create a new document." ma:contentTypeScope="" ma:versionID="4d1eb3f3043020076f66bd67225fa9a2">
  <xsd:schema xmlns:xsd="http://www.w3.org/2001/XMLSchema" xmlns:xs="http://www.w3.org/2001/XMLSchema" xmlns:p="http://schemas.microsoft.com/office/2006/metadata/properties" xmlns:ns2="881cbc62-9c94-4650-91c8-fbcdad032e96" targetNamespace="http://schemas.microsoft.com/office/2006/metadata/properties" ma:root="true" ma:fieldsID="2a4aca0e38666cc1f0746594e4ee1818" ns2:_="">
    <xsd:import namespace="881cbc62-9c94-4650-91c8-fbcdad032e9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cbc62-9c94-4650-91c8-fbcdad032e9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81cbc62-9c94-4650-91c8-fbcdad032e96">65M42YJNURMD-253621396-11</_dlc_DocId>
    <_dlc_DocIdUrl xmlns="881cbc62-9c94-4650-91c8-fbcdad032e96">
      <Url>https://edit.findlay.edu/health-professions/social-work/_layouts/15/DocIdRedir.aspx?ID=65M42YJNURMD-253621396-11</Url>
      <Description>65M42YJNURMD-253621396-11</Description>
    </_dlc_DocIdUrl>
  </documentManagement>
</p:properties>
</file>

<file path=customXml/itemProps1.xml><?xml version="1.0" encoding="utf-8"?>
<ds:datastoreItem xmlns:ds="http://schemas.openxmlformats.org/officeDocument/2006/customXml" ds:itemID="{0EE13FE9-9C6A-4B02-AD9D-EB57CFA59E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cbc62-9c94-4650-91c8-fbcdad032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A39E4C-9403-4D7F-9B9A-7CE01DAA7AA1}">
  <ds:schemaRefs>
    <ds:schemaRef ds:uri="http://schemas.microsoft.com/sharepoint/events"/>
  </ds:schemaRefs>
</ds:datastoreItem>
</file>

<file path=customXml/itemProps3.xml><?xml version="1.0" encoding="utf-8"?>
<ds:datastoreItem xmlns:ds="http://schemas.openxmlformats.org/officeDocument/2006/customXml" ds:itemID="{F711B1DE-2FAF-4B29-B1DA-D757ED52E264}">
  <ds:schemaRefs>
    <ds:schemaRef ds:uri="http://schemas.microsoft.com/sharepoint/v3/contenttype/forms"/>
  </ds:schemaRefs>
</ds:datastoreItem>
</file>

<file path=customXml/itemProps4.xml><?xml version="1.0" encoding="utf-8"?>
<ds:datastoreItem xmlns:ds="http://schemas.openxmlformats.org/officeDocument/2006/customXml" ds:itemID="{0CBA496F-6DBD-45B3-83DD-AD57474AB52E}">
  <ds:schemaRefs>
    <ds:schemaRef ds:uri="http://schemas.microsoft.com/office/2006/metadata/properties"/>
    <ds:schemaRef ds:uri="http://schemas.microsoft.com/office/infopath/2007/PartnerControls"/>
    <ds:schemaRef ds:uri="881cbc62-9c94-4650-91c8-fbcdad032e9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1723</Words>
  <Characters>9824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larissaherbert99@gmail.com</dc:creator>
  <cp:keywords/>
  <dc:description/>
  <cp:lastModifiedBy>Josh Eilola</cp:lastModifiedBy>
  <cp:revision>2</cp:revision>
  <dcterms:created xsi:type="dcterms:W3CDTF">2024-03-25T14:28:00Z</dcterms:created>
  <dcterms:modified xsi:type="dcterms:W3CDTF">2024-03-25T14:28:00Z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0x010100F162E5C419AC124996D67EEC9DA47A24</vt:lpwstr>
  </property>
  <property fmtid="{D5CDD505-2E9C-101B-9397-08002B2CF9AE}" pid="3" name="_dlc_DocIdItemGuid">
    <vt:lpwstr>f43d4b56-df04-41fe-b09a-5b75201e8071</vt:lpwstr>
  </property>
</Properties>
</file>